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3EA68" w14:textId="77777777" w:rsidR="002C38DC" w:rsidRDefault="002C38DC" w:rsidP="002C38DC">
      <w:pPr>
        <w:pStyle w:val="Heading1"/>
        <w:spacing w:before="76"/>
        <w:ind w:left="2588" w:right="2514"/>
        <w:jc w:val="center"/>
      </w:pPr>
      <w:bookmarkStart w:id="0" w:name="The_Village_of_Nelsonville_Board_of_Trus"/>
      <w:bookmarkEnd w:id="0"/>
      <w:r>
        <w:t>The</w:t>
      </w:r>
      <w:r>
        <w:rPr>
          <w:spacing w:val="-15"/>
        </w:rPr>
        <w:t xml:space="preserve"> </w:t>
      </w:r>
      <w:r>
        <w:t>Village</w:t>
      </w:r>
      <w:r>
        <w:rPr>
          <w:spacing w:val="-15"/>
        </w:rPr>
        <w:t xml:space="preserve"> </w:t>
      </w:r>
      <w:r>
        <w:t>of</w:t>
      </w:r>
      <w:r>
        <w:rPr>
          <w:spacing w:val="-14"/>
        </w:rPr>
        <w:t xml:space="preserve"> </w:t>
      </w:r>
      <w:r>
        <w:t>Nelsonville</w:t>
      </w:r>
      <w:r>
        <w:rPr>
          <w:spacing w:val="-15"/>
        </w:rPr>
        <w:t xml:space="preserve"> </w:t>
      </w:r>
      <w:r>
        <w:t>Board</w:t>
      </w:r>
      <w:r>
        <w:rPr>
          <w:spacing w:val="-10"/>
        </w:rPr>
        <w:t xml:space="preserve"> </w:t>
      </w:r>
      <w:r>
        <w:t>of</w:t>
      </w:r>
      <w:r>
        <w:rPr>
          <w:spacing w:val="-14"/>
        </w:rPr>
        <w:t xml:space="preserve"> </w:t>
      </w:r>
      <w:r>
        <w:t>Trustees Meeting Minutes</w:t>
      </w:r>
    </w:p>
    <w:p w14:paraId="1AB44B56" w14:textId="62471084" w:rsidR="002C38DC" w:rsidRDefault="002C38DC" w:rsidP="002C38DC">
      <w:pPr>
        <w:ind w:left="2582" w:right="2514"/>
        <w:jc w:val="center"/>
        <w:rPr>
          <w:b/>
          <w:spacing w:val="-4"/>
          <w:sz w:val="24"/>
        </w:rPr>
      </w:pPr>
      <w:r>
        <w:rPr>
          <w:b/>
          <w:sz w:val="24"/>
        </w:rPr>
        <w:t xml:space="preserve">Monday, </w:t>
      </w:r>
      <w:r w:rsidR="00B600ED">
        <w:rPr>
          <w:b/>
          <w:sz w:val="24"/>
        </w:rPr>
        <w:t>June 17</w:t>
      </w:r>
      <w:r>
        <w:rPr>
          <w:b/>
          <w:sz w:val="24"/>
        </w:rPr>
        <w:t>,</w:t>
      </w:r>
      <w:r>
        <w:rPr>
          <w:b/>
          <w:spacing w:val="-3"/>
          <w:sz w:val="24"/>
        </w:rPr>
        <w:t xml:space="preserve"> </w:t>
      </w:r>
      <w:r>
        <w:rPr>
          <w:b/>
          <w:spacing w:val="-4"/>
          <w:sz w:val="24"/>
        </w:rPr>
        <w:t>202</w:t>
      </w:r>
      <w:r w:rsidR="000343FA">
        <w:rPr>
          <w:b/>
          <w:spacing w:val="-4"/>
          <w:sz w:val="24"/>
        </w:rPr>
        <w:t>4</w:t>
      </w:r>
    </w:p>
    <w:p w14:paraId="5083188F" w14:textId="77777777" w:rsidR="000343FA" w:rsidRDefault="000343FA" w:rsidP="002C38DC">
      <w:pPr>
        <w:ind w:left="2582" w:right="2514"/>
        <w:jc w:val="center"/>
        <w:rPr>
          <w:b/>
          <w:spacing w:val="-4"/>
          <w:sz w:val="24"/>
        </w:rPr>
      </w:pPr>
    </w:p>
    <w:p w14:paraId="4777C796" w14:textId="77777777" w:rsidR="002C38DC" w:rsidRDefault="002C38DC" w:rsidP="00FA7919">
      <w:pPr>
        <w:pStyle w:val="BodyText"/>
        <w:rPr>
          <w:b/>
          <w:sz w:val="22"/>
        </w:rPr>
      </w:pPr>
    </w:p>
    <w:p w14:paraId="59309417" w14:textId="47DDDBCF" w:rsidR="002C38DC" w:rsidRDefault="002C38DC" w:rsidP="00FA7919">
      <w:pPr>
        <w:pStyle w:val="BodyText"/>
        <w:ind w:right="203"/>
      </w:pPr>
      <w:r>
        <w:t>The</w:t>
      </w:r>
      <w:r>
        <w:rPr>
          <w:spacing w:val="-9"/>
        </w:rPr>
        <w:t xml:space="preserve"> </w:t>
      </w:r>
      <w:r>
        <w:t>Village</w:t>
      </w:r>
      <w:r>
        <w:rPr>
          <w:spacing w:val="-7"/>
        </w:rPr>
        <w:t xml:space="preserve"> </w:t>
      </w:r>
      <w:r>
        <w:t>of</w:t>
      </w:r>
      <w:r>
        <w:rPr>
          <w:spacing w:val="-9"/>
        </w:rPr>
        <w:t xml:space="preserve"> </w:t>
      </w:r>
      <w:r>
        <w:t>Nelsonville</w:t>
      </w:r>
      <w:r>
        <w:rPr>
          <w:spacing w:val="-9"/>
        </w:rPr>
        <w:t xml:space="preserve"> </w:t>
      </w:r>
      <w:r>
        <w:t>Board</w:t>
      </w:r>
      <w:r>
        <w:rPr>
          <w:spacing w:val="-6"/>
        </w:rPr>
        <w:t xml:space="preserve"> </w:t>
      </w:r>
      <w:r>
        <w:t>of</w:t>
      </w:r>
      <w:r>
        <w:rPr>
          <w:spacing w:val="-7"/>
        </w:rPr>
        <w:t xml:space="preserve"> </w:t>
      </w:r>
      <w:r>
        <w:t>Trustees met</w:t>
      </w:r>
      <w:r>
        <w:rPr>
          <w:spacing w:val="-1"/>
        </w:rPr>
        <w:t xml:space="preserve"> </w:t>
      </w:r>
      <w:r>
        <w:t>at</w:t>
      </w:r>
      <w:r>
        <w:rPr>
          <w:spacing w:val="-5"/>
        </w:rPr>
        <w:t xml:space="preserve"> </w:t>
      </w:r>
      <w:r>
        <w:t>7:30pm,</w:t>
      </w:r>
      <w:r>
        <w:rPr>
          <w:spacing w:val="-6"/>
        </w:rPr>
        <w:t xml:space="preserve"> </w:t>
      </w:r>
      <w:r>
        <w:t>on</w:t>
      </w:r>
      <w:r>
        <w:rPr>
          <w:spacing w:val="-6"/>
        </w:rPr>
        <w:t xml:space="preserve"> </w:t>
      </w:r>
      <w:r>
        <w:t xml:space="preserve">Monday, </w:t>
      </w:r>
      <w:r w:rsidR="00E5193C">
        <w:t>June 17</w:t>
      </w:r>
      <w:r>
        <w:t>, 202</w:t>
      </w:r>
      <w:r w:rsidR="000343FA">
        <w:t>4</w:t>
      </w:r>
      <w:r>
        <w:t>, for their regular meeting, with</w:t>
      </w:r>
      <w:r w:rsidR="00B600ED">
        <w:t xml:space="preserve"> Mayor Winward</w:t>
      </w:r>
      <w:r>
        <w:t xml:space="preserve"> presiding, Trustees </w:t>
      </w:r>
      <w:r w:rsidR="00B600ED">
        <w:t>Anderson and Moroney</w:t>
      </w:r>
      <w:r>
        <w:t xml:space="preserve"> present.</w:t>
      </w:r>
      <w:r w:rsidR="008D2C9C">
        <w:t xml:space="preserve"> </w:t>
      </w:r>
      <w:r w:rsidR="00B600ED">
        <w:t xml:space="preserve">Trustees Biro and </w:t>
      </w:r>
      <w:proofErr w:type="spellStart"/>
      <w:r w:rsidR="00B600ED">
        <w:t>Zhynovitch</w:t>
      </w:r>
      <w:proofErr w:type="spellEnd"/>
      <w:r w:rsidR="00B600ED">
        <w:t xml:space="preserve"> were</w:t>
      </w:r>
      <w:r w:rsidR="00780918">
        <w:t xml:space="preserve"> absent. </w:t>
      </w:r>
    </w:p>
    <w:p w14:paraId="193CAECF" w14:textId="77777777" w:rsidR="002C38DC" w:rsidRDefault="002C38DC" w:rsidP="00FA7919">
      <w:pPr>
        <w:pStyle w:val="BodyText"/>
      </w:pPr>
      <w:bookmarkStart w:id="1" w:name="Pledge_to_the_Flag"/>
      <w:bookmarkEnd w:id="1"/>
    </w:p>
    <w:p w14:paraId="480AF040" w14:textId="77777777" w:rsidR="002C38DC" w:rsidRDefault="002C38DC" w:rsidP="00FA7919">
      <w:pPr>
        <w:pStyle w:val="Heading1"/>
        <w:ind w:left="0"/>
      </w:pPr>
      <w:bookmarkStart w:id="2" w:name="Approval_of_Vouchers"/>
      <w:bookmarkEnd w:id="2"/>
      <w:r>
        <w:t>Approval</w:t>
      </w:r>
      <w:r>
        <w:rPr>
          <w:spacing w:val="-2"/>
        </w:rPr>
        <w:t xml:space="preserve"> </w:t>
      </w:r>
      <w:r>
        <w:t>of</w:t>
      </w:r>
      <w:r>
        <w:rPr>
          <w:spacing w:val="-4"/>
        </w:rPr>
        <w:t xml:space="preserve"> </w:t>
      </w:r>
      <w:r>
        <w:rPr>
          <w:spacing w:val="-2"/>
        </w:rPr>
        <w:t>Vouchers</w:t>
      </w:r>
    </w:p>
    <w:p w14:paraId="66AF91CD" w14:textId="77777777" w:rsidR="002C38DC" w:rsidRDefault="002C38DC" w:rsidP="00FA7919">
      <w:pPr>
        <w:pStyle w:val="BodyText"/>
        <w:rPr>
          <w:b/>
        </w:rPr>
      </w:pPr>
    </w:p>
    <w:p w14:paraId="78795B68" w14:textId="243929BD" w:rsidR="002C38DC" w:rsidRDefault="002C38DC" w:rsidP="00FA7919">
      <w:pPr>
        <w:pStyle w:val="BodyText"/>
        <w:ind w:right="203"/>
      </w:pPr>
      <w:r>
        <w:t>Abstract</w:t>
      </w:r>
      <w:r>
        <w:rPr>
          <w:spacing w:val="-5"/>
        </w:rPr>
        <w:t xml:space="preserve"> </w:t>
      </w:r>
      <w:r>
        <w:t>#1</w:t>
      </w:r>
      <w:r w:rsidR="00780918">
        <w:t xml:space="preserve"> </w:t>
      </w:r>
      <w:r>
        <w:t>in</w:t>
      </w:r>
      <w:r>
        <w:rPr>
          <w:spacing w:val="-6"/>
        </w:rPr>
        <w:t xml:space="preserve"> </w:t>
      </w:r>
      <w:r>
        <w:t>the</w:t>
      </w:r>
      <w:r>
        <w:rPr>
          <w:spacing w:val="-9"/>
        </w:rPr>
        <w:t xml:space="preserve"> </w:t>
      </w:r>
      <w:r>
        <w:t>amount</w:t>
      </w:r>
      <w:r>
        <w:rPr>
          <w:spacing w:val="-5"/>
        </w:rPr>
        <w:t xml:space="preserve"> </w:t>
      </w:r>
      <w:r>
        <w:t>of</w:t>
      </w:r>
      <w:r>
        <w:rPr>
          <w:spacing w:val="-9"/>
        </w:rPr>
        <w:t xml:space="preserve"> </w:t>
      </w:r>
      <w:r>
        <w:t>$</w:t>
      </w:r>
      <w:r w:rsidR="00B600ED">
        <w:t>42,140.56</w:t>
      </w:r>
      <w:r>
        <w:rPr>
          <w:spacing w:val="-6"/>
        </w:rPr>
        <w:t xml:space="preserve"> </w:t>
      </w:r>
      <w:r>
        <w:t>was</w:t>
      </w:r>
      <w:r>
        <w:rPr>
          <w:spacing w:val="-6"/>
        </w:rPr>
        <w:t xml:space="preserve"> </w:t>
      </w:r>
      <w:r>
        <w:t>audited</w:t>
      </w:r>
      <w:r>
        <w:rPr>
          <w:spacing w:val="-6"/>
        </w:rPr>
        <w:t xml:space="preserve"> </w:t>
      </w:r>
      <w:r>
        <w:t>and</w:t>
      </w:r>
      <w:r>
        <w:rPr>
          <w:spacing w:val="-6"/>
        </w:rPr>
        <w:t xml:space="preserve"> </w:t>
      </w:r>
      <w:r>
        <w:t>ordered</w:t>
      </w:r>
      <w:r>
        <w:rPr>
          <w:spacing w:val="-6"/>
        </w:rPr>
        <w:t xml:space="preserve"> </w:t>
      </w:r>
      <w:r>
        <w:t>paid</w:t>
      </w:r>
      <w:r>
        <w:rPr>
          <w:spacing w:val="-6"/>
        </w:rPr>
        <w:t xml:space="preserve"> </w:t>
      </w:r>
      <w:r>
        <w:t>by</w:t>
      </w:r>
      <w:r>
        <w:rPr>
          <w:spacing w:val="-1"/>
        </w:rPr>
        <w:t xml:space="preserve"> </w:t>
      </w:r>
      <w:r>
        <w:t>a</w:t>
      </w:r>
      <w:r>
        <w:rPr>
          <w:spacing w:val="-9"/>
        </w:rPr>
        <w:t xml:space="preserve"> </w:t>
      </w:r>
      <w:r>
        <w:t>motion</w:t>
      </w:r>
      <w:r>
        <w:rPr>
          <w:spacing w:val="-6"/>
        </w:rPr>
        <w:t xml:space="preserve"> </w:t>
      </w:r>
      <w:r>
        <w:t>from</w:t>
      </w:r>
      <w:r w:rsidR="000343FA" w:rsidRPr="000343FA">
        <w:t xml:space="preserve"> </w:t>
      </w:r>
      <w:r w:rsidR="000343FA">
        <w:t xml:space="preserve">Trustee </w:t>
      </w:r>
      <w:r w:rsidR="00780918">
        <w:t>Moroney</w:t>
      </w:r>
      <w:r>
        <w:t xml:space="preserve">, seconded by Trustee </w:t>
      </w:r>
      <w:r w:rsidR="00780918">
        <w:t>Anderson</w:t>
      </w:r>
      <w:r>
        <w:t xml:space="preserve">, </w:t>
      </w:r>
      <w:r w:rsidR="00256B84">
        <w:t>carried</w:t>
      </w:r>
      <w:r>
        <w:t xml:space="preserve"> </w:t>
      </w:r>
      <w:r w:rsidR="00E5193C">
        <w:t>three</w:t>
      </w:r>
      <w:r w:rsidR="00780918">
        <w:t xml:space="preserve"> </w:t>
      </w:r>
      <w:r>
        <w:t>in favor</w:t>
      </w:r>
      <w:r w:rsidR="00780918">
        <w:t xml:space="preserve">, </w:t>
      </w:r>
      <w:r w:rsidR="00E5193C">
        <w:t>two</w:t>
      </w:r>
      <w:r w:rsidR="00780918">
        <w:t xml:space="preserve"> absent.</w:t>
      </w:r>
    </w:p>
    <w:p w14:paraId="62B4A13C" w14:textId="77777777" w:rsidR="002C38DC" w:rsidRDefault="002C38DC" w:rsidP="00FA7919">
      <w:pPr>
        <w:pStyle w:val="BodyText"/>
      </w:pPr>
    </w:p>
    <w:p w14:paraId="469A6FC3" w14:textId="77777777" w:rsidR="002C38DC" w:rsidRDefault="002C38DC" w:rsidP="00FA7919">
      <w:pPr>
        <w:pStyle w:val="Heading1"/>
        <w:ind w:left="0"/>
      </w:pPr>
      <w:bookmarkStart w:id="3" w:name="Approval_of_Minutes"/>
      <w:bookmarkEnd w:id="3"/>
      <w:r>
        <w:t>Approval</w:t>
      </w:r>
      <w:r>
        <w:rPr>
          <w:spacing w:val="-2"/>
        </w:rPr>
        <w:t xml:space="preserve"> </w:t>
      </w:r>
      <w:r>
        <w:t>of</w:t>
      </w:r>
      <w:r>
        <w:rPr>
          <w:spacing w:val="-4"/>
        </w:rPr>
        <w:t xml:space="preserve"> </w:t>
      </w:r>
      <w:r>
        <w:rPr>
          <w:spacing w:val="-2"/>
        </w:rPr>
        <w:t>Minutes</w:t>
      </w:r>
    </w:p>
    <w:p w14:paraId="2DBE5412" w14:textId="77777777" w:rsidR="002C38DC" w:rsidRDefault="002C38DC" w:rsidP="00FA7919">
      <w:pPr>
        <w:pStyle w:val="BodyText"/>
        <w:rPr>
          <w:b/>
        </w:rPr>
      </w:pPr>
    </w:p>
    <w:p w14:paraId="79AC1445" w14:textId="18B2FCDD" w:rsidR="002C38DC" w:rsidRDefault="002C38DC" w:rsidP="00FA7919">
      <w:pPr>
        <w:pStyle w:val="BodyText"/>
        <w:ind w:right="203"/>
      </w:pPr>
      <w:r>
        <w:t>The</w:t>
      </w:r>
      <w:r>
        <w:rPr>
          <w:spacing w:val="-9"/>
        </w:rPr>
        <w:t xml:space="preserve"> </w:t>
      </w:r>
      <w:r>
        <w:t>minutes</w:t>
      </w:r>
      <w:r>
        <w:rPr>
          <w:spacing w:val="-6"/>
        </w:rPr>
        <w:t xml:space="preserve"> </w:t>
      </w:r>
      <w:r>
        <w:t>of</w:t>
      </w:r>
      <w:r>
        <w:rPr>
          <w:spacing w:val="-9"/>
        </w:rPr>
        <w:t xml:space="preserve"> </w:t>
      </w:r>
      <w:r>
        <w:t>the</w:t>
      </w:r>
      <w:r>
        <w:rPr>
          <w:spacing w:val="-9"/>
        </w:rPr>
        <w:t xml:space="preserve"> </w:t>
      </w:r>
      <w:r w:rsidR="00E5193C">
        <w:t>May 20, 2024</w:t>
      </w:r>
      <w:r w:rsidR="00256B84">
        <w:t xml:space="preserve"> regular </w:t>
      </w:r>
      <w:r>
        <w:t>meeting</w:t>
      </w:r>
      <w:r>
        <w:rPr>
          <w:spacing w:val="-6"/>
        </w:rPr>
        <w:t xml:space="preserve"> </w:t>
      </w:r>
      <w:r>
        <w:t>were</w:t>
      </w:r>
      <w:r>
        <w:rPr>
          <w:spacing w:val="-7"/>
        </w:rPr>
        <w:t xml:space="preserve"> </w:t>
      </w:r>
      <w:r>
        <w:t>approved</w:t>
      </w:r>
      <w:r>
        <w:rPr>
          <w:spacing w:val="-6"/>
        </w:rPr>
        <w:t xml:space="preserve"> </w:t>
      </w:r>
      <w:r>
        <w:t>by</w:t>
      </w:r>
      <w:r>
        <w:rPr>
          <w:spacing w:val="-3"/>
        </w:rPr>
        <w:t xml:space="preserve"> </w:t>
      </w:r>
      <w:r>
        <w:t>a</w:t>
      </w:r>
      <w:r>
        <w:rPr>
          <w:spacing w:val="-7"/>
        </w:rPr>
        <w:t xml:space="preserve"> </w:t>
      </w:r>
      <w:r>
        <w:t>motion</w:t>
      </w:r>
      <w:r>
        <w:rPr>
          <w:spacing w:val="-6"/>
        </w:rPr>
        <w:t xml:space="preserve"> </w:t>
      </w:r>
      <w:r>
        <w:t>from</w:t>
      </w:r>
      <w:r>
        <w:rPr>
          <w:spacing w:val="-5"/>
        </w:rPr>
        <w:t xml:space="preserve"> </w:t>
      </w:r>
      <w:r>
        <w:t xml:space="preserve">Trustee </w:t>
      </w:r>
      <w:r w:rsidR="00E5193C">
        <w:t>Moroney</w:t>
      </w:r>
      <w:r>
        <w:t xml:space="preserve">, seconded by Trustee </w:t>
      </w:r>
      <w:r w:rsidR="00E5193C">
        <w:t>Anderson</w:t>
      </w:r>
      <w:r>
        <w:t xml:space="preserve">, </w:t>
      </w:r>
      <w:r w:rsidR="00256B84">
        <w:t>carried</w:t>
      </w:r>
      <w:r>
        <w:t xml:space="preserve"> </w:t>
      </w:r>
      <w:r w:rsidR="00E5193C">
        <w:t>three</w:t>
      </w:r>
      <w:r>
        <w:t xml:space="preserve"> in favor</w:t>
      </w:r>
      <w:r w:rsidR="00780918">
        <w:t xml:space="preserve">, </w:t>
      </w:r>
      <w:r w:rsidR="00E5193C">
        <w:t>two</w:t>
      </w:r>
      <w:r w:rsidR="00780918">
        <w:t xml:space="preserve"> absent.</w:t>
      </w:r>
    </w:p>
    <w:p w14:paraId="5992A42F" w14:textId="77777777" w:rsidR="002C38DC" w:rsidRDefault="002C38DC" w:rsidP="00FA7919">
      <w:pPr>
        <w:pStyle w:val="BodyText"/>
        <w:spacing w:before="6"/>
        <w:rPr>
          <w:sz w:val="23"/>
        </w:rPr>
      </w:pPr>
    </w:p>
    <w:p w14:paraId="69B1887F" w14:textId="77777777" w:rsidR="002C38DC" w:rsidRDefault="002C38DC" w:rsidP="00FA7919">
      <w:pPr>
        <w:pStyle w:val="Heading1"/>
        <w:ind w:left="0"/>
      </w:pPr>
      <w:bookmarkStart w:id="4" w:name="Correspondence"/>
      <w:bookmarkEnd w:id="4"/>
      <w:r>
        <w:rPr>
          <w:spacing w:val="-2"/>
        </w:rPr>
        <w:t>Correspondence</w:t>
      </w:r>
    </w:p>
    <w:p w14:paraId="5ACE5FC7" w14:textId="77777777" w:rsidR="002C38DC" w:rsidRDefault="002C38DC" w:rsidP="00FA7919">
      <w:pPr>
        <w:pStyle w:val="BodyText"/>
        <w:rPr>
          <w:b/>
        </w:rPr>
      </w:pPr>
    </w:p>
    <w:p w14:paraId="6D2B8709" w14:textId="1DAD7402" w:rsidR="00256B84" w:rsidRDefault="00E5193C" w:rsidP="00E5193C">
      <w:pPr>
        <w:pStyle w:val="BodyText"/>
      </w:pPr>
      <w:r>
        <w:rPr>
          <w:bCs/>
        </w:rPr>
        <w:t>Mayor Winward</w:t>
      </w:r>
      <w:r w:rsidR="00CC0EA2" w:rsidRPr="00CC0EA2">
        <w:rPr>
          <w:bCs/>
        </w:rPr>
        <w:t xml:space="preserve"> </w:t>
      </w:r>
      <w:r w:rsidR="00780918">
        <w:rPr>
          <w:bCs/>
        </w:rPr>
        <w:t xml:space="preserve">stated that the Village received </w:t>
      </w:r>
      <w:r>
        <w:rPr>
          <w:bCs/>
        </w:rPr>
        <w:t>six letters of thanks for</w:t>
      </w:r>
      <w:r w:rsidR="006F09B5">
        <w:rPr>
          <w:bCs/>
        </w:rPr>
        <w:t xml:space="preserve"> the mayor</w:t>
      </w:r>
      <w:r>
        <w:rPr>
          <w:bCs/>
        </w:rPr>
        <w:t xml:space="preserve"> taking a position </w:t>
      </w:r>
      <w:r w:rsidR="006F09B5">
        <w:rPr>
          <w:bCs/>
        </w:rPr>
        <w:t>regarding</w:t>
      </w:r>
      <w:r>
        <w:rPr>
          <w:bCs/>
        </w:rPr>
        <w:t xml:space="preserve"> concerns about the Fjord Trail starting at Dockside. </w:t>
      </w:r>
      <w:r w:rsidR="00780918">
        <w:rPr>
          <w:bCs/>
        </w:rPr>
        <w:t xml:space="preserve"> </w:t>
      </w:r>
    </w:p>
    <w:p w14:paraId="60C0A6FD" w14:textId="77777777" w:rsidR="00CC0EA2" w:rsidRDefault="00CC0EA2" w:rsidP="00FA7919">
      <w:pPr>
        <w:pStyle w:val="BodyText"/>
        <w:ind w:right="203"/>
      </w:pPr>
    </w:p>
    <w:p w14:paraId="086F0C30" w14:textId="3D1EC6E2" w:rsidR="002C38DC" w:rsidRPr="00F12D95" w:rsidRDefault="002C38DC" w:rsidP="00FA7919">
      <w:pPr>
        <w:pStyle w:val="BodyText"/>
        <w:ind w:right="203"/>
        <w:rPr>
          <w:b/>
          <w:bCs/>
        </w:rPr>
      </w:pPr>
      <w:r w:rsidRPr="00F12D95">
        <w:rPr>
          <w:b/>
          <w:bCs/>
        </w:rPr>
        <w:t>Reports</w:t>
      </w:r>
    </w:p>
    <w:p w14:paraId="273344BD" w14:textId="77777777" w:rsidR="002C38DC" w:rsidRDefault="002C38DC" w:rsidP="00FA7919">
      <w:pPr>
        <w:pStyle w:val="BodyText"/>
        <w:ind w:right="40"/>
        <w:rPr>
          <w:b/>
        </w:rPr>
      </w:pPr>
    </w:p>
    <w:p w14:paraId="74E0BC15" w14:textId="77777777" w:rsidR="002C38DC" w:rsidRDefault="002C38DC" w:rsidP="00FA7919">
      <w:pPr>
        <w:pStyle w:val="BodyText"/>
      </w:pPr>
      <w:r>
        <w:rPr>
          <w:u w:val="single"/>
        </w:rPr>
        <w:t>Clerk</w:t>
      </w:r>
      <w:r>
        <w:rPr>
          <w:spacing w:val="-9"/>
          <w:u w:val="single"/>
        </w:rPr>
        <w:t xml:space="preserve"> </w:t>
      </w:r>
      <w:r>
        <w:rPr>
          <w:spacing w:val="-2"/>
          <w:u w:val="single"/>
        </w:rPr>
        <w:t>Harris</w:t>
      </w:r>
    </w:p>
    <w:p w14:paraId="6C9C5F06" w14:textId="77777777" w:rsidR="002C38DC" w:rsidRDefault="002C38DC" w:rsidP="00FA7919">
      <w:pPr>
        <w:pStyle w:val="BodyText"/>
        <w:spacing w:before="2"/>
        <w:rPr>
          <w:sz w:val="16"/>
        </w:rPr>
      </w:pPr>
    </w:p>
    <w:p w14:paraId="14AC0B56" w14:textId="42EE973C" w:rsidR="00FA7919" w:rsidRDefault="00E5193C" w:rsidP="00FA7919">
      <w:pPr>
        <w:pStyle w:val="BodyText"/>
        <w:spacing w:before="90"/>
        <w:rPr>
          <w:spacing w:val="-2"/>
        </w:rPr>
      </w:pPr>
      <w:r>
        <w:t>In the absence of the clerk, the mayor</w:t>
      </w:r>
      <w:r w:rsidR="002C38DC">
        <w:rPr>
          <w:spacing w:val="-3"/>
        </w:rPr>
        <w:t xml:space="preserve"> </w:t>
      </w:r>
      <w:r w:rsidR="002C38DC">
        <w:t>read</w:t>
      </w:r>
      <w:r w:rsidR="002C38DC">
        <w:rPr>
          <w:spacing w:val="-5"/>
        </w:rPr>
        <w:t xml:space="preserve"> </w:t>
      </w:r>
      <w:r w:rsidR="002C38DC">
        <w:t>the</w:t>
      </w:r>
      <w:r w:rsidR="002C38DC">
        <w:rPr>
          <w:spacing w:val="-3"/>
        </w:rPr>
        <w:t xml:space="preserve"> </w:t>
      </w:r>
      <w:r w:rsidR="002C38DC">
        <w:t>Treasurers’</w:t>
      </w:r>
      <w:r w:rsidR="002C38DC">
        <w:rPr>
          <w:spacing w:val="-5"/>
        </w:rPr>
        <w:t xml:space="preserve"> </w:t>
      </w:r>
      <w:r w:rsidR="002C38DC">
        <w:rPr>
          <w:spacing w:val="-2"/>
        </w:rPr>
        <w:t>Repo</w:t>
      </w:r>
      <w:r w:rsidR="00FA7919">
        <w:rPr>
          <w:spacing w:val="-2"/>
        </w:rPr>
        <w:t>rt</w:t>
      </w:r>
      <w:r w:rsidR="006F09B5">
        <w:rPr>
          <w:spacing w:val="-2"/>
        </w:rPr>
        <w:t>:</w:t>
      </w:r>
    </w:p>
    <w:p w14:paraId="541F0226" w14:textId="77777777" w:rsidR="00FA7919" w:rsidRPr="00FA7919" w:rsidRDefault="00FA7919" w:rsidP="00FA7919">
      <w:pPr>
        <w:widowControl/>
        <w:autoSpaceDE/>
        <w:autoSpaceDN/>
        <w:rPr>
          <w:spacing w:val="-2"/>
          <w:sz w:val="24"/>
          <w:szCs w:val="24"/>
        </w:rPr>
      </w:pPr>
    </w:p>
    <w:p w14:paraId="07461CAB" w14:textId="4BCB869E" w:rsidR="00FA7919" w:rsidRPr="006855BF" w:rsidRDefault="00FA7919" w:rsidP="00FA7919">
      <w:pPr>
        <w:widowControl/>
        <w:autoSpaceDE/>
        <w:autoSpaceDN/>
        <w:rPr>
          <w:sz w:val="24"/>
          <w:szCs w:val="24"/>
        </w:rPr>
      </w:pPr>
      <w:r w:rsidRPr="006855BF">
        <w:rPr>
          <w:color w:val="000000"/>
          <w:sz w:val="24"/>
          <w:szCs w:val="24"/>
        </w:rPr>
        <w:t>Village of Nelsonville</w:t>
      </w:r>
    </w:p>
    <w:p w14:paraId="27C67B1A" w14:textId="77777777" w:rsidR="00FA7919" w:rsidRPr="006855BF" w:rsidRDefault="00FA7919" w:rsidP="00FA7919">
      <w:pPr>
        <w:widowControl/>
        <w:autoSpaceDE/>
        <w:autoSpaceDN/>
        <w:rPr>
          <w:sz w:val="24"/>
          <w:szCs w:val="24"/>
        </w:rPr>
      </w:pPr>
      <w:r w:rsidRPr="006855BF">
        <w:rPr>
          <w:color w:val="000000"/>
          <w:sz w:val="24"/>
          <w:szCs w:val="24"/>
        </w:rPr>
        <w:t>Treasurer's Report</w:t>
      </w:r>
    </w:p>
    <w:p w14:paraId="046D6A04" w14:textId="73D9D67D" w:rsidR="00FA7919" w:rsidRPr="006855BF" w:rsidRDefault="00CC0EA2" w:rsidP="00FA7919">
      <w:pPr>
        <w:widowControl/>
        <w:autoSpaceDE/>
        <w:autoSpaceDN/>
        <w:rPr>
          <w:color w:val="FF0000"/>
          <w:sz w:val="24"/>
          <w:szCs w:val="24"/>
        </w:rPr>
      </w:pPr>
      <w:r>
        <w:rPr>
          <w:color w:val="FF0000"/>
          <w:sz w:val="24"/>
          <w:szCs w:val="24"/>
        </w:rPr>
        <w:t>3</w:t>
      </w:r>
      <w:r w:rsidR="00E5193C">
        <w:rPr>
          <w:color w:val="FF0000"/>
          <w:sz w:val="24"/>
          <w:szCs w:val="24"/>
        </w:rPr>
        <w:t>1</w:t>
      </w:r>
      <w:r>
        <w:rPr>
          <w:color w:val="FF0000"/>
          <w:sz w:val="24"/>
          <w:szCs w:val="24"/>
        </w:rPr>
        <w:t>-</w:t>
      </w:r>
      <w:r w:rsidR="00E5193C">
        <w:rPr>
          <w:color w:val="FF0000"/>
          <w:sz w:val="24"/>
          <w:szCs w:val="24"/>
        </w:rPr>
        <w:t>May</w:t>
      </w:r>
      <w:r>
        <w:rPr>
          <w:color w:val="FF0000"/>
          <w:sz w:val="24"/>
          <w:szCs w:val="24"/>
        </w:rPr>
        <w:t>-24</w:t>
      </w:r>
    </w:p>
    <w:p w14:paraId="7488DF8F" w14:textId="77777777" w:rsidR="00FA7919" w:rsidRPr="006855BF" w:rsidRDefault="00FA7919" w:rsidP="00FA7919">
      <w:pPr>
        <w:widowControl/>
        <w:autoSpaceDE/>
        <w:autoSpaceDN/>
        <w:rPr>
          <w:sz w:val="24"/>
          <w:szCs w:val="24"/>
        </w:rPr>
      </w:pPr>
      <w:r w:rsidRPr="006855BF">
        <w:rPr>
          <w:color w:val="000000"/>
          <w:sz w:val="24"/>
          <w:szCs w:val="24"/>
        </w:rPr>
        <w:t> </w:t>
      </w:r>
    </w:p>
    <w:p w14:paraId="41F5756C" w14:textId="77777777" w:rsidR="00FA7919" w:rsidRPr="006855BF" w:rsidRDefault="00FA7919" w:rsidP="00FA7919">
      <w:pPr>
        <w:widowControl/>
        <w:autoSpaceDE/>
        <w:autoSpaceDN/>
        <w:rPr>
          <w:sz w:val="24"/>
          <w:szCs w:val="24"/>
        </w:rPr>
      </w:pPr>
      <w:r w:rsidRPr="006855BF">
        <w:rPr>
          <w:color w:val="000000"/>
          <w:sz w:val="24"/>
          <w:szCs w:val="24"/>
        </w:rPr>
        <w:t>***********************************************************************************************</w:t>
      </w:r>
    </w:p>
    <w:p w14:paraId="00A68F79" w14:textId="77777777" w:rsidR="00FA7919" w:rsidRPr="006855BF" w:rsidRDefault="00FA7919" w:rsidP="00FA7919">
      <w:pPr>
        <w:widowControl/>
        <w:autoSpaceDE/>
        <w:autoSpaceDN/>
        <w:rPr>
          <w:sz w:val="24"/>
          <w:szCs w:val="24"/>
        </w:rPr>
      </w:pPr>
      <w:r w:rsidRPr="006855BF">
        <w:rPr>
          <w:color w:val="000000"/>
          <w:sz w:val="24"/>
          <w:szCs w:val="24"/>
        </w:rPr>
        <w:t>GENERAL FUND</w:t>
      </w:r>
    </w:p>
    <w:p w14:paraId="6E6F4F50" w14:textId="77777777" w:rsidR="009A1100" w:rsidRDefault="00FA7919" w:rsidP="009A1100">
      <w:pPr>
        <w:widowControl/>
        <w:autoSpaceDE/>
        <w:autoSpaceDN/>
        <w:rPr>
          <w:color w:val="000000"/>
          <w:sz w:val="24"/>
          <w:szCs w:val="24"/>
        </w:rPr>
      </w:pPr>
      <w:r w:rsidRPr="006855BF">
        <w:rPr>
          <w:color w:val="000000"/>
          <w:sz w:val="24"/>
          <w:szCs w:val="24"/>
        </w:rPr>
        <w:t>Previous Balance</w:t>
      </w:r>
    </w:p>
    <w:p w14:paraId="6BC8F514" w14:textId="3F8FFAE3" w:rsidR="009A1100" w:rsidRPr="009A1100" w:rsidRDefault="00FA7919" w:rsidP="009A1100">
      <w:pPr>
        <w:widowControl/>
        <w:autoSpaceDE/>
        <w:autoSpaceDN/>
        <w:rPr>
          <w:sz w:val="24"/>
          <w:szCs w:val="24"/>
        </w:rPr>
      </w:pPr>
      <w:r w:rsidRPr="006855BF">
        <w:rPr>
          <w:color w:val="000000"/>
          <w:sz w:val="24"/>
          <w:szCs w:val="24"/>
        </w:rPr>
        <w:tab/>
      </w:r>
      <w:r w:rsidRPr="006855BF">
        <w:rPr>
          <w:color w:val="000000"/>
          <w:sz w:val="24"/>
          <w:szCs w:val="24"/>
        </w:rPr>
        <w:tab/>
      </w:r>
      <w:r w:rsidRPr="006855BF">
        <w:rPr>
          <w:color w:val="000000"/>
          <w:sz w:val="24"/>
          <w:szCs w:val="24"/>
        </w:rPr>
        <w:tab/>
      </w:r>
      <w:r w:rsidRPr="006855BF">
        <w:rPr>
          <w:color w:val="000000"/>
          <w:sz w:val="24"/>
          <w:szCs w:val="24"/>
        </w:rPr>
        <w:tab/>
      </w:r>
      <w:r w:rsidRPr="006855BF">
        <w:rPr>
          <w:color w:val="000000"/>
          <w:sz w:val="24"/>
          <w:szCs w:val="24"/>
        </w:rPr>
        <w:tab/>
      </w:r>
      <w:r w:rsidR="009A1100" w:rsidRPr="009A1100">
        <w:rPr>
          <w:sz w:val="24"/>
          <w:szCs w:val="24"/>
        </w:rPr>
        <w:t>$</w:t>
      </w:r>
      <w:r w:rsidR="00E5193C">
        <w:rPr>
          <w:sz w:val="24"/>
          <w:szCs w:val="24"/>
        </w:rPr>
        <w:t>352,999.14</w:t>
      </w:r>
      <w:r w:rsidR="009A1100" w:rsidRPr="009A1100">
        <w:rPr>
          <w:sz w:val="24"/>
          <w:szCs w:val="24"/>
        </w:rPr>
        <w:t xml:space="preserve"> </w:t>
      </w:r>
    </w:p>
    <w:p w14:paraId="146C6013" w14:textId="370A330B" w:rsidR="00FA7919" w:rsidRPr="006855BF" w:rsidRDefault="00FA7919" w:rsidP="00FA7919">
      <w:pPr>
        <w:widowControl/>
        <w:autoSpaceDE/>
        <w:autoSpaceDN/>
        <w:rPr>
          <w:sz w:val="24"/>
          <w:szCs w:val="24"/>
        </w:rPr>
      </w:pPr>
      <w:r w:rsidRPr="006855BF">
        <w:rPr>
          <w:color w:val="000000"/>
          <w:sz w:val="24"/>
          <w:szCs w:val="24"/>
        </w:rPr>
        <w:t>Receipts:</w:t>
      </w:r>
      <w:r w:rsidRPr="006855BF">
        <w:rPr>
          <w:color w:val="000000"/>
          <w:sz w:val="24"/>
          <w:szCs w:val="24"/>
        </w:rPr>
        <w:tab/>
        <w:t xml:space="preserve"> </w:t>
      </w:r>
      <w:r w:rsidRPr="006855BF">
        <w:rPr>
          <w:color w:val="000000"/>
          <w:sz w:val="24"/>
          <w:szCs w:val="24"/>
        </w:rPr>
        <w:tab/>
      </w:r>
      <w:r w:rsidRPr="006855BF">
        <w:rPr>
          <w:color w:val="000000"/>
          <w:sz w:val="24"/>
          <w:szCs w:val="24"/>
        </w:rPr>
        <w:tab/>
        <w:t xml:space="preserve"> </w:t>
      </w:r>
      <w:r w:rsidRPr="006855BF">
        <w:rPr>
          <w:color w:val="000000"/>
          <w:sz w:val="24"/>
          <w:szCs w:val="24"/>
        </w:rPr>
        <w:tab/>
      </w:r>
    </w:p>
    <w:p w14:paraId="077DE306" w14:textId="56F47C42" w:rsidR="009A1100" w:rsidRPr="009A1100" w:rsidRDefault="00FA7919" w:rsidP="009A1100">
      <w:pPr>
        <w:widowControl/>
        <w:autoSpaceDE/>
        <w:autoSpaceDN/>
        <w:rPr>
          <w:sz w:val="24"/>
          <w:szCs w:val="24"/>
        </w:rPr>
      </w:pPr>
      <w:r w:rsidRPr="006855BF">
        <w:rPr>
          <w:color w:val="000000"/>
          <w:sz w:val="24"/>
          <w:szCs w:val="24"/>
        </w:rPr>
        <w:tab/>
        <w:t>Total</w:t>
      </w:r>
      <w:r w:rsidRPr="006855BF">
        <w:rPr>
          <w:color w:val="000000"/>
          <w:sz w:val="24"/>
          <w:szCs w:val="24"/>
        </w:rPr>
        <w:tab/>
      </w:r>
      <w:r w:rsidRPr="006855BF">
        <w:rPr>
          <w:color w:val="000000"/>
          <w:sz w:val="24"/>
          <w:szCs w:val="24"/>
        </w:rPr>
        <w:tab/>
      </w:r>
      <w:r w:rsidR="00E86A22">
        <w:rPr>
          <w:color w:val="000000"/>
          <w:sz w:val="24"/>
          <w:szCs w:val="24"/>
        </w:rPr>
        <w:t xml:space="preserve">          </w:t>
      </w:r>
      <w:r w:rsidR="009A1100">
        <w:rPr>
          <w:sz w:val="24"/>
          <w:szCs w:val="24"/>
        </w:rPr>
        <w:t xml:space="preserve"> </w:t>
      </w:r>
      <w:r w:rsidR="009A1100" w:rsidRPr="009A1100">
        <w:rPr>
          <w:sz w:val="24"/>
          <w:szCs w:val="24"/>
        </w:rPr>
        <w:t>$</w:t>
      </w:r>
      <w:r w:rsidR="00E5193C">
        <w:rPr>
          <w:sz w:val="24"/>
          <w:szCs w:val="24"/>
        </w:rPr>
        <w:t>7,460.86</w:t>
      </w:r>
    </w:p>
    <w:p w14:paraId="1CAE7BEE" w14:textId="0EBB14FE" w:rsidR="00FA7919" w:rsidRPr="006855BF" w:rsidRDefault="00FA7919" w:rsidP="00FA7919">
      <w:pPr>
        <w:widowControl/>
        <w:autoSpaceDE/>
        <w:autoSpaceDN/>
        <w:rPr>
          <w:sz w:val="24"/>
          <w:szCs w:val="24"/>
        </w:rPr>
      </w:pPr>
    </w:p>
    <w:p w14:paraId="6CD50C13" w14:textId="77777777" w:rsidR="00FA7919" w:rsidRPr="006855BF" w:rsidRDefault="00FA7919" w:rsidP="00FA7919">
      <w:pPr>
        <w:widowControl/>
        <w:autoSpaceDE/>
        <w:autoSpaceDN/>
        <w:rPr>
          <w:sz w:val="24"/>
          <w:szCs w:val="24"/>
        </w:rPr>
      </w:pPr>
      <w:r w:rsidRPr="006855BF">
        <w:rPr>
          <w:color w:val="000000"/>
          <w:sz w:val="24"/>
          <w:szCs w:val="24"/>
        </w:rPr>
        <w:t>Disbursements:</w:t>
      </w:r>
    </w:p>
    <w:p w14:paraId="7FF12108" w14:textId="351F5EB0" w:rsidR="009A1100" w:rsidRPr="009A1100" w:rsidRDefault="00FA7919" w:rsidP="009A1100">
      <w:pPr>
        <w:widowControl/>
        <w:autoSpaceDE/>
        <w:autoSpaceDN/>
        <w:rPr>
          <w:sz w:val="24"/>
          <w:szCs w:val="24"/>
        </w:rPr>
      </w:pPr>
      <w:r w:rsidRPr="006855BF">
        <w:rPr>
          <w:color w:val="000000"/>
          <w:sz w:val="24"/>
          <w:szCs w:val="24"/>
        </w:rPr>
        <w:tab/>
        <w:t>Total</w:t>
      </w:r>
      <w:r w:rsidRPr="006855BF">
        <w:rPr>
          <w:color w:val="000000"/>
          <w:sz w:val="24"/>
          <w:szCs w:val="24"/>
        </w:rPr>
        <w:tab/>
      </w:r>
      <w:r w:rsidRPr="006855BF">
        <w:rPr>
          <w:color w:val="000000"/>
          <w:sz w:val="24"/>
          <w:szCs w:val="24"/>
        </w:rPr>
        <w:tab/>
        <w:t xml:space="preserve">          </w:t>
      </w:r>
      <w:r w:rsidR="00CC0EA2">
        <w:rPr>
          <w:color w:val="000000"/>
          <w:sz w:val="24"/>
          <w:szCs w:val="24"/>
        </w:rPr>
        <w:t xml:space="preserve">  </w:t>
      </w:r>
      <w:r w:rsidR="00E86A22" w:rsidRPr="00E86A22">
        <w:rPr>
          <w:sz w:val="24"/>
          <w:szCs w:val="24"/>
        </w:rPr>
        <w:t>$</w:t>
      </w:r>
      <w:r w:rsidR="00E5193C">
        <w:rPr>
          <w:sz w:val="24"/>
          <w:szCs w:val="24"/>
        </w:rPr>
        <w:t>30,222.53</w:t>
      </w:r>
      <w:r w:rsidR="009A1100" w:rsidRPr="009A1100">
        <w:rPr>
          <w:sz w:val="24"/>
          <w:szCs w:val="24"/>
        </w:rPr>
        <w:t xml:space="preserve"> </w:t>
      </w:r>
    </w:p>
    <w:p w14:paraId="443D1659" w14:textId="37681F6A" w:rsidR="00FA7919" w:rsidRPr="006855BF" w:rsidRDefault="00FA7919" w:rsidP="00FA7919">
      <w:pPr>
        <w:widowControl/>
        <w:autoSpaceDE/>
        <w:autoSpaceDN/>
        <w:rPr>
          <w:color w:val="000000"/>
          <w:sz w:val="24"/>
          <w:szCs w:val="24"/>
        </w:rPr>
      </w:pPr>
    </w:p>
    <w:p w14:paraId="768F23AE" w14:textId="77777777" w:rsidR="00FA7919" w:rsidRPr="006855BF" w:rsidRDefault="00FA7919" w:rsidP="00FA7919">
      <w:pPr>
        <w:widowControl/>
        <w:autoSpaceDE/>
        <w:autoSpaceDN/>
        <w:rPr>
          <w:sz w:val="24"/>
          <w:szCs w:val="24"/>
        </w:rPr>
      </w:pPr>
    </w:p>
    <w:p w14:paraId="01BCBEE2" w14:textId="58489632" w:rsidR="00E86A22" w:rsidRPr="00E86A22" w:rsidRDefault="00FA7919" w:rsidP="00E86A22">
      <w:pPr>
        <w:widowControl/>
        <w:autoSpaceDE/>
        <w:autoSpaceDN/>
        <w:rPr>
          <w:sz w:val="24"/>
          <w:szCs w:val="24"/>
        </w:rPr>
      </w:pPr>
      <w:r w:rsidRPr="006855BF">
        <w:rPr>
          <w:color w:val="000000"/>
          <w:sz w:val="24"/>
          <w:szCs w:val="24"/>
        </w:rPr>
        <w:t>Current Balance</w:t>
      </w:r>
      <w:r w:rsidRPr="006855BF">
        <w:rPr>
          <w:color w:val="000000"/>
          <w:sz w:val="24"/>
          <w:szCs w:val="24"/>
        </w:rPr>
        <w:tab/>
      </w:r>
      <w:r w:rsidRPr="006855BF">
        <w:rPr>
          <w:color w:val="000000"/>
          <w:sz w:val="24"/>
          <w:szCs w:val="24"/>
        </w:rPr>
        <w:tab/>
      </w:r>
      <w:r w:rsidRPr="006855BF">
        <w:rPr>
          <w:color w:val="000000"/>
          <w:sz w:val="24"/>
          <w:szCs w:val="24"/>
        </w:rPr>
        <w:tab/>
      </w:r>
      <w:r w:rsidR="009A1100" w:rsidRPr="009A1100">
        <w:rPr>
          <w:sz w:val="24"/>
          <w:szCs w:val="24"/>
        </w:rPr>
        <w:t>$</w:t>
      </w:r>
      <w:r w:rsidR="00E5193C">
        <w:rPr>
          <w:sz w:val="24"/>
          <w:szCs w:val="24"/>
        </w:rPr>
        <w:t>330,237.47</w:t>
      </w:r>
    </w:p>
    <w:p w14:paraId="21A860E1" w14:textId="397C0AC5" w:rsidR="00FA7919" w:rsidRPr="006855BF" w:rsidRDefault="00FA7919" w:rsidP="00FA7919">
      <w:pPr>
        <w:widowControl/>
        <w:autoSpaceDE/>
        <w:autoSpaceDN/>
        <w:rPr>
          <w:sz w:val="24"/>
          <w:szCs w:val="24"/>
        </w:rPr>
      </w:pPr>
    </w:p>
    <w:p w14:paraId="1EAD6692" w14:textId="77777777" w:rsidR="00E5193C" w:rsidRPr="00E86A22" w:rsidRDefault="00FA7919" w:rsidP="00E5193C">
      <w:pPr>
        <w:widowControl/>
        <w:autoSpaceDE/>
        <w:autoSpaceDN/>
        <w:rPr>
          <w:sz w:val="24"/>
          <w:szCs w:val="24"/>
        </w:rPr>
      </w:pPr>
      <w:r w:rsidRPr="006855BF">
        <w:rPr>
          <w:color w:val="000000"/>
          <w:sz w:val="24"/>
          <w:szCs w:val="24"/>
        </w:rPr>
        <w:t>Checking Account</w:t>
      </w:r>
      <w:r w:rsidRPr="006855BF">
        <w:rPr>
          <w:color w:val="000000"/>
          <w:sz w:val="24"/>
          <w:szCs w:val="24"/>
        </w:rPr>
        <w:tab/>
        <w:t xml:space="preserve">        </w:t>
      </w:r>
      <w:r w:rsidR="009A1100" w:rsidRPr="009A1100">
        <w:rPr>
          <w:sz w:val="24"/>
          <w:szCs w:val="24"/>
        </w:rPr>
        <w:t>$</w:t>
      </w:r>
      <w:r w:rsidR="00E5193C">
        <w:rPr>
          <w:sz w:val="24"/>
          <w:szCs w:val="24"/>
        </w:rPr>
        <w:t>330,237.47</w:t>
      </w:r>
    </w:p>
    <w:p w14:paraId="4B714E9F" w14:textId="7D44AF19" w:rsidR="00E86A22" w:rsidRPr="00E86A22" w:rsidRDefault="00E86A22" w:rsidP="00E86A22">
      <w:pPr>
        <w:widowControl/>
        <w:autoSpaceDE/>
        <w:autoSpaceDN/>
        <w:rPr>
          <w:sz w:val="24"/>
          <w:szCs w:val="24"/>
        </w:rPr>
      </w:pPr>
    </w:p>
    <w:p w14:paraId="539965E3" w14:textId="797126AB" w:rsidR="00FA7919" w:rsidRPr="006855BF" w:rsidRDefault="00FA7919" w:rsidP="00FA7919">
      <w:pPr>
        <w:widowControl/>
        <w:autoSpaceDE/>
        <w:autoSpaceDN/>
        <w:rPr>
          <w:sz w:val="24"/>
          <w:szCs w:val="24"/>
        </w:rPr>
      </w:pPr>
    </w:p>
    <w:p w14:paraId="54A179E4" w14:textId="07CE3F22" w:rsidR="00956553" w:rsidRPr="00956553" w:rsidRDefault="00FA7919" w:rsidP="00956553">
      <w:pPr>
        <w:widowControl/>
        <w:autoSpaceDE/>
        <w:autoSpaceDN/>
        <w:rPr>
          <w:sz w:val="24"/>
          <w:szCs w:val="24"/>
        </w:rPr>
      </w:pPr>
      <w:r w:rsidRPr="006855BF">
        <w:rPr>
          <w:color w:val="000000"/>
          <w:sz w:val="24"/>
          <w:szCs w:val="24"/>
        </w:rPr>
        <w:t>Savings Account</w:t>
      </w:r>
      <w:r w:rsidRPr="006855BF">
        <w:rPr>
          <w:color w:val="000000"/>
          <w:sz w:val="24"/>
          <w:szCs w:val="24"/>
        </w:rPr>
        <w:tab/>
      </w:r>
      <w:r w:rsidR="00956553">
        <w:rPr>
          <w:color w:val="000000"/>
          <w:sz w:val="24"/>
          <w:szCs w:val="24"/>
        </w:rPr>
        <w:t xml:space="preserve">        </w:t>
      </w:r>
      <w:r w:rsidR="00956553" w:rsidRPr="00956553">
        <w:rPr>
          <w:sz w:val="24"/>
          <w:szCs w:val="24"/>
        </w:rPr>
        <w:t>$127,</w:t>
      </w:r>
      <w:r w:rsidR="00E5193C">
        <w:rPr>
          <w:sz w:val="24"/>
          <w:szCs w:val="24"/>
        </w:rPr>
        <w:t>484.66</w:t>
      </w:r>
      <w:r w:rsidR="00956553" w:rsidRPr="00956553">
        <w:rPr>
          <w:sz w:val="24"/>
          <w:szCs w:val="24"/>
        </w:rPr>
        <w:t xml:space="preserve"> </w:t>
      </w:r>
    </w:p>
    <w:p w14:paraId="30AC7722" w14:textId="52CE2544" w:rsidR="00FA7919" w:rsidRPr="006855BF" w:rsidRDefault="00FA7919" w:rsidP="00FA7919">
      <w:pPr>
        <w:widowControl/>
        <w:autoSpaceDE/>
        <w:autoSpaceDN/>
        <w:rPr>
          <w:sz w:val="24"/>
          <w:szCs w:val="24"/>
        </w:rPr>
      </w:pPr>
      <w:r w:rsidRPr="006855BF">
        <w:rPr>
          <w:color w:val="000000"/>
          <w:sz w:val="24"/>
          <w:szCs w:val="24"/>
        </w:rPr>
        <w:t> </w:t>
      </w:r>
      <w:r w:rsidRPr="006855BF">
        <w:rPr>
          <w:color w:val="000000"/>
          <w:sz w:val="24"/>
          <w:szCs w:val="24"/>
        </w:rPr>
        <w:tab/>
        <w:t>\</w:t>
      </w:r>
      <w:r w:rsidRPr="006855BF">
        <w:rPr>
          <w:color w:val="000000"/>
          <w:sz w:val="24"/>
          <w:szCs w:val="24"/>
        </w:rPr>
        <w:tab/>
      </w:r>
    </w:p>
    <w:p w14:paraId="74054967" w14:textId="2D0B3A23" w:rsidR="00956553" w:rsidRPr="00956553" w:rsidRDefault="00FA7919" w:rsidP="00956553">
      <w:pPr>
        <w:widowControl/>
        <w:autoSpaceDE/>
        <w:autoSpaceDN/>
        <w:rPr>
          <w:sz w:val="24"/>
          <w:szCs w:val="24"/>
        </w:rPr>
      </w:pPr>
      <w:r w:rsidRPr="006855BF">
        <w:rPr>
          <w:color w:val="000000"/>
          <w:sz w:val="24"/>
          <w:szCs w:val="24"/>
        </w:rPr>
        <w:t>TOTAL</w:t>
      </w:r>
      <w:r w:rsidRPr="006855BF">
        <w:rPr>
          <w:color w:val="000000"/>
          <w:sz w:val="24"/>
          <w:szCs w:val="24"/>
        </w:rPr>
        <w:tab/>
      </w:r>
      <w:r w:rsidRPr="006855BF">
        <w:rPr>
          <w:color w:val="000000"/>
          <w:sz w:val="24"/>
          <w:szCs w:val="24"/>
        </w:rPr>
        <w:tab/>
        <w:t xml:space="preserve">        </w:t>
      </w:r>
      <w:r w:rsidR="00956553" w:rsidRPr="00956553">
        <w:rPr>
          <w:sz w:val="24"/>
          <w:szCs w:val="24"/>
        </w:rPr>
        <w:t>$</w:t>
      </w:r>
      <w:r w:rsidR="00E5193C">
        <w:rPr>
          <w:sz w:val="24"/>
          <w:szCs w:val="24"/>
        </w:rPr>
        <w:t>457,722.13</w:t>
      </w:r>
    </w:p>
    <w:p w14:paraId="2F5DB617" w14:textId="516A7087" w:rsidR="00A9000E" w:rsidRDefault="00A9000E" w:rsidP="00956553">
      <w:pPr>
        <w:widowControl/>
        <w:autoSpaceDE/>
        <w:autoSpaceDN/>
      </w:pPr>
    </w:p>
    <w:p w14:paraId="64569AC1" w14:textId="77777777" w:rsidR="00A136DC" w:rsidRDefault="00A136DC" w:rsidP="002C38DC">
      <w:pPr>
        <w:rPr>
          <w:sz w:val="24"/>
          <w:szCs w:val="24"/>
        </w:rPr>
      </w:pPr>
    </w:p>
    <w:p w14:paraId="4F298550" w14:textId="6AE3635E" w:rsidR="00A136DC" w:rsidRDefault="00E5193C" w:rsidP="002C38DC">
      <w:pPr>
        <w:rPr>
          <w:sz w:val="24"/>
          <w:szCs w:val="24"/>
          <w:u w:val="single"/>
        </w:rPr>
      </w:pPr>
      <w:r>
        <w:rPr>
          <w:sz w:val="24"/>
          <w:szCs w:val="24"/>
          <w:u w:val="single"/>
        </w:rPr>
        <w:t>Mayor Winward</w:t>
      </w:r>
    </w:p>
    <w:p w14:paraId="7D1920EB" w14:textId="77777777" w:rsidR="00A136DC" w:rsidRDefault="00A136DC" w:rsidP="002C38DC">
      <w:pPr>
        <w:rPr>
          <w:sz w:val="24"/>
          <w:szCs w:val="24"/>
          <w:u w:val="single"/>
        </w:rPr>
      </w:pPr>
    </w:p>
    <w:p w14:paraId="499B0F2E" w14:textId="508F438B" w:rsidR="00A136DC" w:rsidRDefault="00E5193C" w:rsidP="002C38DC">
      <w:pPr>
        <w:rPr>
          <w:sz w:val="24"/>
          <w:szCs w:val="24"/>
        </w:rPr>
      </w:pPr>
      <w:r>
        <w:rPr>
          <w:sz w:val="24"/>
          <w:szCs w:val="24"/>
        </w:rPr>
        <w:t>Mayor Winward</w:t>
      </w:r>
      <w:r w:rsidR="00A136DC" w:rsidRPr="00A136DC">
        <w:rPr>
          <w:sz w:val="24"/>
          <w:szCs w:val="24"/>
        </w:rPr>
        <w:t xml:space="preserve"> reported </w:t>
      </w:r>
      <w:r>
        <w:rPr>
          <w:sz w:val="24"/>
          <w:szCs w:val="24"/>
        </w:rPr>
        <w:t>that the Rockledge Cell Tower construction has begun</w:t>
      </w:r>
      <w:r w:rsidR="007D0EDE">
        <w:rPr>
          <w:sz w:val="24"/>
          <w:szCs w:val="24"/>
        </w:rPr>
        <w:t xml:space="preserve">, cutting through bedrock to lay utility lines. She stated the Building Inspector is checking in to make sure they are complying with boundaries. The mayor also reported that Wood Avenue resident Marc Kushner is again pursing a lawsuit against the Village and the former Building Inspector and former Planning Board Chair. She stated that the plaintiff has attempted to change </w:t>
      </w:r>
      <w:r w:rsidR="006F09B5">
        <w:rPr>
          <w:sz w:val="24"/>
          <w:szCs w:val="24"/>
        </w:rPr>
        <w:t>the court</w:t>
      </w:r>
      <w:r w:rsidR="007D0EDE">
        <w:rPr>
          <w:sz w:val="24"/>
          <w:szCs w:val="24"/>
        </w:rPr>
        <w:t xml:space="preserve"> venue to Westchester </w:t>
      </w:r>
      <w:r w:rsidR="006F09B5">
        <w:rPr>
          <w:sz w:val="24"/>
          <w:szCs w:val="24"/>
        </w:rPr>
        <w:t>C</w:t>
      </w:r>
      <w:r w:rsidR="007D0EDE">
        <w:rPr>
          <w:sz w:val="24"/>
          <w:szCs w:val="24"/>
        </w:rPr>
        <w:t xml:space="preserve">ounty, but that the insurance appointed lawyers are seeking to change to Putnam </w:t>
      </w:r>
      <w:r w:rsidR="006F09B5">
        <w:rPr>
          <w:sz w:val="24"/>
          <w:szCs w:val="24"/>
        </w:rPr>
        <w:t>C</w:t>
      </w:r>
      <w:r w:rsidR="007D0EDE">
        <w:rPr>
          <w:sz w:val="24"/>
          <w:szCs w:val="24"/>
        </w:rPr>
        <w:t>ounty</w:t>
      </w:r>
      <w:r w:rsidR="006F09B5">
        <w:rPr>
          <w:sz w:val="24"/>
          <w:szCs w:val="24"/>
        </w:rPr>
        <w:t xml:space="preserve">, where </w:t>
      </w:r>
      <w:r w:rsidR="006F09B5">
        <w:rPr>
          <w:sz w:val="24"/>
          <w:szCs w:val="24"/>
        </w:rPr>
        <w:lastRenderedPageBreak/>
        <w:t xml:space="preserve">the previous related lawsuits were heard and dismissed. </w:t>
      </w:r>
    </w:p>
    <w:p w14:paraId="0C323C67" w14:textId="77777777" w:rsidR="007D0EDE" w:rsidRDefault="007D0EDE" w:rsidP="002C38DC">
      <w:pPr>
        <w:rPr>
          <w:sz w:val="24"/>
          <w:szCs w:val="24"/>
        </w:rPr>
      </w:pPr>
    </w:p>
    <w:p w14:paraId="0E7B8104" w14:textId="0C820A20" w:rsidR="007D0EDE" w:rsidRDefault="007D0EDE" w:rsidP="002C38DC">
      <w:pPr>
        <w:rPr>
          <w:sz w:val="24"/>
          <w:szCs w:val="24"/>
          <w:u w:val="single"/>
        </w:rPr>
      </w:pPr>
      <w:r w:rsidRPr="007D0EDE">
        <w:rPr>
          <w:sz w:val="24"/>
          <w:szCs w:val="24"/>
          <w:u w:val="single"/>
        </w:rPr>
        <w:t>Trustee Moroney</w:t>
      </w:r>
    </w:p>
    <w:p w14:paraId="534BADE9" w14:textId="77777777" w:rsidR="007D0EDE" w:rsidRDefault="007D0EDE" w:rsidP="002C38DC">
      <w:pPr>
        <w:rPr>
          <w:sz w:val="24"/>
          <w:szCs w:val="24"/>
          <w:u w:val="single"/>
        </w:rPr>
      </w:pPr>
    </w:p>
    <w:p w14:paraId="69C3FA94" w14:textId="7BCD14BE" w:rsidR="007D0EDE" w:rsidRPr="007D0EDE" w:rsidRDefault="007D0EDE" w:rsidP="002C38DC">
      <w:pPr>
        <w:rPr>
          <w:sz w:val="24"/>
          <w:szCs w:val="24"/>
        </w:rPr>
      </w:pPr>
      <w:r w:rsidRPr="007D0EDE">
        <w:rPr>
          <w:sz w:val="24"/>
          <w:szCs w:val="24"/>
        </w:rPr>
        <w:t>Trustee Moroney</w:t>
      </w:r>
      <w:r>
        <w:rPr>
          <w:sz w:val="24"/>
          <w:szCs w:val="24"/>
        </w:rPr>
        <w:t xml:space="preserve"> reported that the highway crew is clearing roadside weeds, and that street lines have been painted. He stated that Central Hudson has taken down a tree that was threatening power lines, and he is hopeful that they will take down another tree. </w:t>
      </w:r>
    </w:p>
    <w:p w14:paraId="4D820B0B" w14:textId="77777777" w:rsidR="002C38DC" w:rsidRDefault="002C38DC" w:rsidP="002C38DC">
      <w:pPr>
        <w:rPr>
          <w:sz w:val="24"/>
          <w:szCs w:val="24"/>
        </w:rPr>
      </w:pPr>
    </w:p>
    <w:p w14:paraId="10EE7B51" w14:textId="42403CB6" w:rsidR="002C38DC" w:rsidRDefault="007D0EDE" w:rsidP="002C38DC">
      <w:pPr>
        <w:rPr>
          <w:b/>
          <w:bCs/>
          <w:sz w:val="24"/>
          <w:szCs w:val="24"/>
        </w:rPr>
      </w:pPr>
      <w:r>
        <w:rPr>
          <w:b/>
          <w:bCs/>
          <w:sz w:val="24"/>
          <w:szCs w:val="24"/>
        </w:rPr>
        <w:t>New</w:t>
      </w:r>
      <w:r w:rsidR="002C38DC" w:rsidRPr="00301382">
        <w:rPr>
          <w:b/>
          <w:bCs/>
          <w:sz w:val="24"/>
          <w:szCs w:val="24"/>
        </w:rPr>
        <w:t xml:space="preserve"> Business</w:t>
      </w:r>
    </w:p>
    <w:p w14:paraId="6F1AE22B" w14:textId="77777777" w:rsidR="00AB3280" w:rsidRDefault="00AB3280" w:rsidP="00766DD0">
      <w:pPr>
        <w:pStyle w:val="BodyText"/>
      </w:pPr>
    </w:p>
    <w:p w14:paraId="40B28271" w14:textId="6667F0E2" w:rsidR="00DE3D50" w:rsidRDefault="007D0EDE" w:rsidP="00766DD0">
      <w:pPr>
        <w:pStyle w:val="BodyText"/>
        <w:rPr>
          <w:u w:val="single"/>
        </w:rPr>
      </w:pPr>
      <w:r w:rsidRPr="007D0EDE">
        <w:rPr>
          <w:u w:val="single"/>
        </w:rPr>
        <w:t>Motion to Approve renewal of Village Attorney Agreement</w:t>
      </w:r>
    </w:p>
    <w:p w14:paraId="39540542" w14:textId="77777777" w:rsidR="007D0EDE" w:rsidRDefault="007D0EDE" w:rsidP="00766DD0">
      <w:pPr>
        <w:pStyle w:val="BodyText"/>
        <w:rPr>
          <w:u w:val="single"/>
        </w:rPr>
      </w:pPr>
    </w:p>
    <w:p w14:paraId="15207C64" w14:textId="0FC8A5B8" w:rsidR="007D0EDE" w:rsidRDefault="007D0EDE" w:rsidP="00766DD0">
      <w:pPr>
        <w:pStyle w:val="BodyText"/>
      </w:pPr>
      <w:r w:rsidRPr="007D0EDE">
        <w:t xml:space="preserve">Upon motion by Mayor Winward, seconded by Trustee Anderson, carried three in favor, two absent, the Village Attorney Agreement with Keane and Beane was approved. </w:t>
      </w:r>
    </w:p>
    <w:p w14:paraId="1ABC4953" w14:textId="77777777" w:rsidR="00A87DB3" w:rsidRDefault="00A87DB3" w:rsidP="00A87DB3">
      <w:pPr>
        <w:pStyle w:val="Default"/>
      </w:pPr>
    </w:p>
    <w:p w14:paraId="0C9102DD" w14:textId="77777777" w:rsidR="00A87DB3" w:rsidRPr="00A87DB3" w:rsidRDefault="00A87DB3" w:rsidP="00A87DB3">
      <w:pPr>
        <w:widowControl/>
        <w:kinsoku w:val="0"/>
        <w:overflowPunct w:val="0"/>
        <w:adjustRightInd w:val="0"/>
        <w:spacing w:line="225" w:lineRule="exact"/>
        <w:jc w:val="center"/>
        <w:rPr>
          <w:rFonts w:ascii="Calibri" w:eastAsiaTheme="minorHAnsi" w:hAnsi="Calibri" w:cs="Calibri"/>
        </w:rPr>
      </w:pPr>
      <w:r w:rsidRPr="00A87DB3">
        <w:rPr>
          <w:rFonts w:ascii="Calibri" w:eastAsiaTheme="minorHAnsi" w:hAnsi="Calibri" w:cs="Calibri"/>
        </w:rPr>
        <w:t>RESOLUTION TO CONTINUE LEGAL SERVICES AGREEMENT WITH</w:t>
      </w:r>
    </w:p>
    <w:p w14:paraId="32279AE6" w14:textId="77777777" w:rsidR="00A87DB3" w:rsidRPr="00A87DB3" w:rsidRDefault="00A87DB3" w:rsidP="00A87DB3">
      <w:pPr>
        <w:widowControl/>
        <w:kinsoku w:val="0"/>
        <w:overflowPunct w:val="0"/>
        <w:adjustRightInd w:val="0"/>
        <w:spacing w:line="265" w:lineRule="exact"/>
        <w:jc w:val="center"/>
        <w:rPr>
          <w:rFonts w:ascii="Calibri" w:eastAsiaTheme="minorHAnsi" w:hAnsi="Calibri" w:cs="Calibri"/>
        </w:rPr>
      </w:pPr>
      <w:r w:rsidRPr="00A87DB3">
        <w:rPr>
          <w:rFonts w:ascii="Calibri" w:eastAsiaTheme="minorHAnsi" w:hAnsi="Calibri" w:cs="Calibri"/>
        </w:rPr>
        <w:t>THE LAW FIRM OF KEANE &amp; BEANE FOR 2024-2025</w:t>
      </w:r>
    </w:p>
    <w:p w14:paraId="346E2F64" w14:textId="77777777" w:rsidR="00A87DB3" w:rsidRPr="00A87DB3" w:rsidRDefault="00A87DB3" w:rsidP="00A87DB3">
      <w:pPr>
        <w:widowControl/>
        <w:kinsoku w:val="0"/>
        <w:overflowPunct w:val="0"/>
        <w:adjustRightInd w:val="0"/>
        <w:spacing w:before="180"/>
        <w:rPr>
          <w:rFonts w:ascii="Calibri" w:eastAsiaTheme="minorHAnsi" w:hAnsi="Calibri" w:cs="Calibri"/>
        </w:rPr>
      </w:pPr>
    </w:p>
    <w:p w14:paraId="021CCDE6" w14:textId="77777777" w:rsidR="00A87DB3" w:rsidRPr="00A87DB3" w:rsidRDefault="00A87DB3" w:rsidP="00A87DB3">
      <w:pPr>
        <w:widowControl/>
        <w:kinsoku w:val="0"/>
        <w:overflowPunct w:val="0"/>
        <w:adjustRightInd w:val="0"/>
        <w:spacing w:line="259" w:lineRule="auto"/>
        <w:ind w:left="40"/>
        <w:rPr>
          <w:rFonts w:ascii="Calibri" w:eastAsiaTheme="minorHAnsi" w:hAnsi="Calibri" w:cs="Calibri"/>
        </w:rPr>
      </w:pPr>
      <w:r w:rsidRPr="00A87DB3">
        <w:rPr>
          <w:rFonts w:ascii="Calibri" w:eastAsiaTheme="minorHAnsi" w:hAnsi="Calibri" w:cs="Calibri"/>
        </w:rPr>
        <w:t>WHEREAS,</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1"/>
        </w:rPr>
        <w:t xml:space="preserve"> </w:t>
      </w:r>
      <w:r w:rsidRPr="00A87DB3">
        <w:rPr>
          <w:rFonts w:ascii="Calibri" w:eastAsiaTheme="minorHAnsi" w:hAnsi="Calibri" w:cs="Calibri"/>
        </w:rPr>
        <w:t>Village</w:t>
      </w:r>
      <w:r w:rsidRPr="00A87DB3">
        <w:rPr>
          <w:rFonts w:ascii="Calibri" w:eastAsiaTheme="minorHAnsi" w:hAnsi="Calibri" w:cs="Calibri"/>
          <w:spacing w:val="-1"/>
        </w:rPr>
        <w:t xml:space="preserve"> </w:t>
      </w:r>
      <w:r w:rsidRPr="00A87DB3">
        <w:rPr>
          <w:rFonts w:ascii="Calibri" w:eastAsiaTheme="minorHAnsi" w:hAnsi="Calibri" w:cs="Calibri"/>
        </w:rPr>
        <w:t>Board</w:t>
      </w:r>
      <w:r w:rsidRPr="00A87DB3">
        <w:rPr>
          <w:rFonts w:ascii="Calibri" w:eastAsiaTheme="minorHAnsi" w:hAnsi="Calibri" w:cs="Calibri"/>
          <w:spacing w:val="-2"/>
        </w:rPr>
        <w:t xml:space="preserve"> </w:t>
      </w:r>
      <w:r w:rsidRPr="00A87DB3">
        <w:rPr>
          <w:rFonts w:ascii="Calibri" w:eastAsiaTheme="minorHAnsi" w:hAnsi="Calibri" w:cs="Calibri"/>
        </w:rPr>
        <w:t>of</w:t>
      </w:r>
      <w:r w:rsidRPr="00A87DB3">
        <w:rPr>
          <w:rFonts w:ascii="Calibri" w:eastAsiaTheme="minorHAnsi" w:hAnsi="Calibri" w:cs="Calibri"/>
          <w:spacing w:val="-1"/>
        </w:rPr>
        <w:t xml:space="preserve"> </w:t>
      </w:r>
      <w:r w:rsidRPr="00A87DB3">
        <w:rPr>
          <w:rFonts w:ascii="Calibri" w:eastAsiaTheme="minorHAnsi" w:hAnsi="Calibri" w:cs="Calibri"/>
        </w:rPr>
        <w:t>Trustees</w:t>
      </w:r>
      <w:r w:rsidRPr="00A87DB3">
        <w:rPr>
          <w:rFonts w:ascii="Calibri" w:eastAsiaTheme="minorHAnsi" w:hAnsi="Calibri" w:cs="Calibri"/>
          <w:spacing w:val="-4"/>
        </w:rPr>
        <w:t xml:space="preserve"> </w:t>
      </w:r>
      <w:r w:rsidRPr="00A87DB3">
        <w:rPr>
          <w:rFonts w:ascii="Calibri" w:eastAsiaTheme="minorHAnsi" w:hAnsi="Calibri" w:cs="Calibri"/>
        </w:rPr>
        <w:t>has</w:t>
      </w:r>
      <w:r w:rsidRPr="00A87DB3">
        <w:rPr>
          <w:rFonts w:ascii="Calibri" w:eastAsiaTheme="minorHAnsi" w:hAnsi="Calibri" w:cs="Calibri"/>
          <w:spacing w:val="-1"/>
        </w:rPr>
        <w:t xml:space="preserve"> </w:t>
      </w:r>
      <w:r w:rsidRPr="00A87DB3">
        <w:rPr>
          <w:rFonts w:ascii="Calibri" w:eastAsiaTheme="minorHAnsi" w:hAnsi="Calibri" w:cs="Calibri"/>
        </w:rPr>
        <w:t>been</w:t>
      </w:r>
      <w:r w:rsidRPr="00A87DB3">
        <w:rPr>
          <w:rFonts w:ascii="Calibri" w:eastAsiaTheme="minorHAnsi" w:hAnsi="Calibri" w:cs="Calibri"/>
          <w:spacing w:val="-1"/>
        </w:rPr>
        <w:t xml:space="preserve"> </w:t>
      </w:r>
      <w:r w:rsidRPr="00A87DB3">
        <w:rPr>
          <w:rFonts w:ascii="Calibri" w:eastAsiaTheme="minorHAnsi" w:hAnsi="Calibri" w:cs="Calibri"/>
        </w:rPr>
        <w:t>presented</w:t>
      </w:r>
      <w:r w:rsidRPr="00A87DB3">
        <w:rPr>
          <w:rFonts w:ascii="Calibri" w:eastAsiaTheme="minorHAnsi" w:hAnsi="Calibri" w:cs="Calibri"/>
          <w:spacing w:val="-1"/>
        </w:rPr>
        <w:t xml:space="preserve"> </w:t>
      </w:r>
      <w:r w:rsidRPr="00A87DB3">
        <w:rPr>
          <w:rFonts w:ascii="Calibri" w:eastAsiaTheme="minorHAnsi" w:hAnsi="Calibri" w:cs="Calibri"/>
        </w:rPr>
        <w:t>with a</w:t>
      </w:r>
      <w:r w:rsidRPr="00A87DB3">
        <w:rPr>
          <w:rFonts w:ascii="Calibri" w:eastAsiaTheme="minorHAnsi" w:hAnsi="Calibri" w:cs="Calibri"/>
          <w:spacing w:val="-1"/>
        </w:rPr>
        <w:t xml:space="preserve"> </w:t>
      </w:r>
      <w:r w:rsidRPr="00A87DB3">
        <w:rPr>
          <w:rFonts w:ascii="Calibri" w:eastAsiaTheme="minorHAnsi" w:hAnsi="Calibri" w:cs="Calibri"/>
        </w:rPr>
        <w:t>proposed</w:t>
      </w:r>
      <w:r w:rsidRPr="00A87DB3">
        <w:rPr>
          <w:rFonts w:ascii="Calibri" w:eastAsiaTheme="minorHAnsi" w:hAnsi="Calibri" w:cs="Calibri"/>
          <w:spacing w:val="-1"/>
        </w:rPr>
        <w:t xml:space="preserve"> </w:t>
      </w:r>
      <w:r w:rsidRPr="00A87DB3">
        <w:rPr>
          <w:rFonts w:ascii="Calibri" w:eastAsiaTheme="minorHAnsi" w:hAnsi="Calibri" w:cs="Calibri"/>
        </w:rPr>
        <w:t>letter</w:t>
      </w:r>
      <w:r w:rsidRPr="00A87DB3">
        <w:rPr>
          <w:rFonts w:ascii="Calibri" w:eastAsiaTheme="minorHAnsi" w:hAnsi="Calibri" w:cs="Calibri"/>
          <w:spacing w:val="-1"/>
        </w:rPr>
        <w:t xml:space="preserve"> </w:t>
      </w:r>
      <w:r w:rsidRPr="00A87DB3">
        <w:rPr>
          <w:rFonts w:ascii="Calibri" w:eastAsiaTheme="minorHAnsi" w:hAnsi="Calibri" w:cs="Calibri"/>
        </w:rPr>
        <w:t>of</w:t>
      </w:r>
      <w:r w:rsidRPr="00A87DB3">
        <w:rPr>
          <w:rFonts w:ascii="Calibri" w:eastAsiaTheme="minorHAnsi" w:hAnsi="Calibri" w:cs="Calibri"/>
          <w:spacing w:val="-1"/>
        </w:rPr>
        <w:t xml:space="preserve"> </w:t>
      </w:r>
      <w:r w:rsidRPr="00A87DB3">
        <w:rPr>
          <w:rFonts w:ascii="Calibri" w:eastAsiaTheme="minorHAnsi" w:hAnsi="Calibri" w:cs="Calibri"/>
        </w:rPr>
        <w:t>engagement</w:t>
      </w:r>
      <w:r w:rsidRPr="00A87DB3">
        <w:rPr>
          <w:rFonts w:ascii="Calibri" w:eastAsiaTheme="minorHAnsi" w:hAnsi="Calibri" w:cs="Calibri"/>
          <w:spacing w:val="-1"/>
        </w:rPr>
        <w:t xml:space="preserve"> </w:t>
      </w:r>
      <w:r w:rsidRPr="00A87DB3">
        <w:rPr>
          <w:rFonts w:ascii="Calibri" w:eastAsiaTheme="minorHAnsi" w:hAnsi="Calibri" w:cs="Calibri"/>
        </w:rPr>
        <w:t>from</w:t>
      </w:r>
      <w:r w:rsidRPr="00A87DB3">
        <w:rPr>
          <w:rFonts w:ascii="Calibri" w:eastAsiaTheme="minorHAnsi" w:hAnsi="Calibri" w:cs="Calibri"/>
          <w:spacing w:val="-1"/>
        </w:rPr>
        <w:t xml:space="preserve"> </w:t>
      </w:r>
      <w:r w:rsidRPr="00A87DB3">
        <w:rPr>
          <w:rFonts w:ascii="Calibri" w:eastAsiaTheme="minorHAnsi" w:hAnsi="Calibri" w:cs="Calibri"/>
        </w:rPr>
        <w:t>Keane</w:t>
      </w:r>
      <w:r w:rsidRPr="00A87DB3">
        <w:rPr>
          <w:rFonts w:ascii="Calibri" w:eastAsiaTheme="minorHAnsi" w:hAnsi="Calibri" w:cs="Calibri"/>
          <w:spacing w:val="-1"/>
        </w:rPr>
        <w:t xml:space="preserve"> </w:t>
      </w:r>
      <w:r w:rsidRPr="00A87DB3">
        <w:rPr>
          <w:rFonts w:ascii="Calibri" w:eastAsiaTheme="minorHAnsi" w:hAnsi="Calibri" w:cs="Calibri"/>
        </w:rPr>
        <w:t>&amp;</w:t>
      </w:r>
      <w:r w:rsidRPr="00A87DB3">
        <w:rPr>
          <w:rFonts w:ascii="Calibri" w:eastAsiaTheme="minorHAnsi" w:hAnsi="Calibri" w:cs="Calibri"/>
          <w:spacing w:val="-2"/>
        </w:rPr>
        <w:t xml:space="preserve"> </w:t>
      </w:r>
      <w:r w:rsidRPr="00A87DB3">
        <w:rPr>
          <w:rFonts w:ascii="Calibri" w:eastAsiaTheme="minorHAnsi" w:hAnsi="Calibri" w:cs="Calibri"/>
        </w:rPr>
        <w:t>Beane</w:t>
      </w:r>
      <w:r w:rsidRPr="00A87DB3">
        <w:rPr>
          <w:rFonts w:ascii="Calibri" w:eastAsiaTheme="minorHAnsi" w:hAnsi="Calibri" w:cs="Calibri"/>
          <w:spacing w:val="-1"/>
        </w:rPr>
        <w:t xml:space="preserve"> </w:t>
      </w:r>
      <w:r w:rsidRPr="00A87DB3">
        <w:rPr>
          <w:rFonts w:ascii="Calibri" w:eastAsiaTheme="minorHAnsi" w:hAnsi="Calibri" w:cs="Calibri"/>
        </w:rPr>
        <w:t>P.C.</w:t>
      </w:r>
      <w:r w:rsidRPr="00A87DB3">
        <w:rPr>
          <w:rFonts w:ascii="Calibri" w:eastAsiaTheme="minorHAnsi" w:hAnsi="Calibri" w:cs="Calibri"/>
          <w:spacing w:val="-1"/>
        </w:rPr>
        <w:t xml:space="preserve"> </w:t>
      </w:r>
      <w:r w:rsidRPr="00A87DB3">
        <w:rPr>
          <w:rFonts w:ascii="Calibri" w:eastAsiaTheme="minorHAnsi" w:hAnsi="Calibri" w:cs="Calibri"/>
        </w:rPr>
        <w:t>for</w:t>
      </w:r>
      <w:r w:rsidRPr="00A87DB3">
        <w:rPr>
          <w:rFonts w:ascii="Calibri" w:eastAsiaTheme="minorHAnsi" w:hAnsi="Calibri" w:cs="Calibri"/>
          <w:spacing w:val="-1"/>
        </w:rPr>
        <w:t xml:space="preserve"> </w:t>
      </w:r>
      <w:r w:rsidRPr="00A87DB3">
        <w:rPr>
          <w:rFonts w:ascii="Calibri" w:eastAsiaTheme="minorHAnsi" w:hAnsi="Calibri" w:cs="Calibri"/>
        </w:rPr>
        <w:t>services</w:t>
      </w:r>
      <w:r w:rsidRPr="00A87DB3">
        <w:rPr>
          <w:rFonts w:ascii="Calibri" w:eastAsiaTheme="minorHAnsi" w:hAnsi="Calibri" w:cs="Calibri"/>
          <w:spacing w:val="-1"/>
        </w:rPr>
        <w:t xml:space="preserve"> </w:t>
      </w:r>
      <w:r w:rsidRPr="00A87DB3">
        <w:rPr>
          <w:rFonts w:ascii="Calibri" w:eastAsiaTheme="minorHAnsi" w:hAnsi="Calibri" w:cs="Calibri"/>
        </w:rPr>
        <w:t>as</w:t>
      </w:r>
      <w:r w:rsidRPr="00A87DB3">
        <w:rPr>
          <w:rFonts w:ascii="Calibri" w:eastAsiaTheme="minorHAnsi" w:hAnsi="Calibri" w:cs="Calibri"/>
          <w:spacing w:val="-4"/>
        </w:rPr>
        <w:t xml:space="preserve"> </w:t>
      </w:r>
      <w:r w:rsidRPr="00A87DB3">
        <w:rPr>
          <w:rFonts w:ascii="Calibri" w:eastAsiaTheme="minorHAnsi" w:hAnsi="Calibri" w:cs="Calibri"/>
        </w:rPr>
        <w:t>Village</w:t>
      </w:r>
      <w:r w:rsidRPr="00A87DB3">
        <w:rPr>
          <w:rFonts w:ascii="Calibri" w:eastAsiaTheme="minorHAnsi" w:hAnsi="Calibri" w:cs="Calibri"/>
          <w:spacing w:val="-3"/>
        </w:rPr>
        <w:t xml:space="preserve"> </w:t>
      </w:r>
      <w:r w:rsidRPr="00A87DB3">
        <w:rPr>
          <w:rFonts w:ascii="Calibri" w:eastAsiaTheme="minorHAnsi" w:hAnsi="Calibri" w:cs="Calibri"/>
        </w:rPr>
        <w:t>Attorney,</w:t>
      </w:r>
      <w:r w:rsidRPr="00A87DB3">
        <w:rPr>
          <w:rFonts w:ascii="Calibri" w:eastAsiaTheme="minorHAnsi" w:hAnsi="Calibri" w:cs="Calibri"/>
          <w:spacing w:val="-1"/>
        </w:rPr>
        <w:t xml:space="preserve"> </w:t>
      </w:r>
      <w:r w:rsidRPr="00A87DB3">
        <w:rPr>
          <w:rFonts w:ascii="Calibri" w:eastAsiaTheme="minorHAnsi" w:hAnsi="Calibri" w:cs="Calibri"/>
        </w:rPr>
        <w:t>for</w:t>
      </w:r>
      <w:r w:rsidRPr="00A87DB3">
        <w:rPr>
          <w:rFonts w:ascii="Calibri" w:eastAsiaTheme="minorHAnsi" w:hAnsi="Calibri" w:cs="Calibri"/>
          <w:spacing w:val="-1"/>
        </w:rPr>
        <w:t xml:space="preserve"> </w:t>
      </w:r>
      <w:r w:rsidRPr="00A87DB3">
        <w:rPr>
          <w:rFonts w:ascii="Calibri" w:eastAsiaTheme="minorHAnsi" w:hAnsi="Calibri" w:cs="Calibri"/>
        </w:rPr>
        <w:t>the</w:t>
      </w:r>
      <w:r w:rsidRPr="00A87DB3">
        <w:rPr>
          <w:rFonts w:ascii="Calibri" w:eastAsiaTheme="minorHAnsi" w:hAnsi="Calibri" w:cs="Calibri"/>
          <w:spacing w:val="-1"/>
        </w:rPr>
        <w:t xml:space="preserve"> </w:t>
      </w:r>
      <w:r w:rsidRPr="00A87DB3">
        <w:rPr>
          <w:rFonts w:ascii="Calibri" w:eastAsiaTheme="minorHAnsi" w:hAnsi="Calibri" w:cs="Calibri"/>
        </w:rPr>
        <w:t>year</w:t>
      </w:r>
      <w:r w:rsidRPr="00A87DB3">
        <w:rPr>
          <w:rFonts w:ascii="Calibri" w:eastAsiaTheme="minorHAnsi" w:hAnsi="Calibri" w:cs="Calibri"/>
          <w:spacing w:val="-1"/>
        </w:rPr>
        <w:t xml:space="preserve"> </w:t>
      </w:r>
      <w:r w:rsidRPr="00A87DB3">
        <w:rPr>
          <w:rFonts w:ascii="Calibri" w:eastAsiaTheme="minorHAnsi" w:hAnsi="Calibri" w:cs="Calibri"/>
        </w:rPr>
        <w:t>2024-2025; and</w:t>
      </w:r>
    </w:p>
    <w:p w14:paraId="2613975F" w14:textId="77777777" w:rsidR="00A87DB3" w:rsidRPr="00A87DB3" w:rsidRDefault="00A87DB3" w:rsidP="00A87DB3">
      <w:pPr>
        <w:widowControl/>
        <w:kinsoku w:val="0"/>
        <w:overflowPunct w:val="0"/>
        <w:adjustRightInd w:val="0"/>
        <w:rPr>
          <w:rFonts w:ascii="Calibri" w:eastAsiaTheme="minorHAnsi" w:hAnsi="Calibri" w:cs="Calibri"/>
        </w:rPr>
      </w:pPr>
    </w:p>
    <w:p w14:paraId="58A2CE6F" w14:textId="77777777" w:rsidR="00A87DB3" w:rsidRPr="00A87DB3" w:rsidRDefault="00A87DB3" w:rsidP="00A87DB3">
      <w:pPr>
        <w:widowControl/>
        <w:kinsoku w:val="0"/>
        <w:overflowPunct w:val="0"/>
        <w:adjustRightInd w:val="0"/>
        <w:spacing w:line="259" w:lineRule="auto"/>
        <w:ind w:left="40"/>
        <w:rPr>
          <w:rFonts w:ascii="Calibri" w:eastAsiaTheme="minorHAnsi" w:hAnsi="Calibri" w:cs="Calibri"/>
        </w:rPr>
      </w:pPr>
      <w:r w:rsidRPr="00A87DB3">
        <w:rPr>
          <w:rFonts w:ascii="Calibri" w:eastAsiaTheme="minorHAnsi" w:hAnsi="Calibri" w:cs="Calibri"/>
        </w:rPr>
        <w:t>WHEREAS, Keane &amp; Beane has served the village well</w:t>
      </w:r>
      <w:r w:rsidRPr="00A87DB3">
        <w:rPr>
          <w:rFonts w:ascii="Calibri" w:eastAsiaTheme="minorHAnsi" w:hAnsi="Calibri" w:cs="Calibri"/>
          <w:spacing w:val="-2"/>
        </w:rPr>
        <w:t xml:space="preserve"> </w:t>
      </w:r>
      <w:r w:rsidRPr="00A87DB3">
        <w:rPr>
          <w:rFonts w:ascii="Calibri" w:eastAsiaTheme="minorHAnsi" w:hAnsi="Calibri" w:cs="Calibri"/>
        </w:rPr>
        <w:t>over the past year and the proposed contract contains the same rates and services;</w:t>
      </w:r>
    </w:p>
    <w:p w14:paraId="78D66EA2" w14:textId="77777777" w:rsidR="00A87DB3" w:rsidRPr="00A87DB3" w:rsidRDefault="00A87DB3" w:rsidP="00A87DB3">
      <w:pPr>
        <w:widowControl/>
        <w:kinsoku w:val="0"/>
        <w:overflowPunct w:val="0"/>
        <w:adjustRightInd w:val="0"/>
        <w:rPr>
          <w:rFonts w:ascii="Calibri" w:eastAsiaTheme="minorHAnsi" w:hAnsi="Calibri" w:cs="Calibri"/>
        </w:rPr>
      </w:pPr>
    </w:p>
    <w:p w14:paraId="555F35C9" w14:textId="77777777" w:rsidR="00A87DB3" w:rsidRPr="00A87DB3" w:rsidRDefault="00A87DB3" w:rsidP="00A87DB3">
      <w:pPr>
        <w:widowControl/>
        <w:kinsoku w:val="0"/>
        <w:overflowPunct w:val="0"/>
        <w:adjustRightInd w:val="0"/>
        <w:spacing w:line="259" w:lineRule="auto"/>
        <w:ind w:left="40" w:right="114"/>
        <w:rPr>
          <w:rFonts w:ascii="Calibri" w:eastAsiaTheme="minorHAnsi" w:hAnsi="Calibri" w:cs="Calibri"/>
        </w:rPr>
      </w:pPr>
      <w:r w:rsidRPr="00A87DB3">
        <w:rPr>
          <w:rFonts w:ascii="Calibri" w:eastAsiaTheme="minorHAnsi" w:hAnsi="Calibri" w:cs="Calibri"/>
        </w:rPr>
        <w:t>NOW</w:t>
      </w:r>
      <w:r w:rsidRPr="00A87DB3">
        <w:rPr>
          <w:rFonts w:ascii="Calibri" w:eastAsiaTheme="minorHAnsi" w:hAnsi="Calibri" w:cs="Calibri"/>
          <w:spacing w:val="-3"/>
        </w:rPr>
        <w:t xml:space="preserve"> </w:t>
      </w:r>
      <w:r w:rsidRPr="00A87DB3">
        <w:rPr>
          <w:rFonts w:ascii="Calibri" w:eastAsiaTheme="minorHAnsi" w:hAnsi="Calibri" w:cs="Calibri"/>
        </w:rPr>
        <w:t>THEREFORE</w:t>
      </w:r>
      <w:r w:rsidRPr="00A87DB3">
        <w:rPr>
          <w:rFonts w:ascii="Calibri" w:eastAsiaTheme="minorHAnsi" w:hAnsi="Calibri" w:cs="Calibri"/>
          <w:spacing w:val="-4"/>
        </w:rPr>
        <w:t xml:space="preserve"> </w:t>
      </w:r>
      <w:r w:rsidRPr="00A87DB3">
        <w:rPr>
          <w:rFonts w:ascii="Calibri" w:eastAsiaTheme="minorHAnsi" w:hAnsi="Calibri" w:cs="Calibri"/>
        </w:rPr>
        <w:t>BE</w:t>
      </w:r>
      <w:r w:rsidRPr="00A87DB3">
        <w:rPr>
          <w:rFonts w:ascii="Calibri" w:eastAsiaTheme="minorHAnsi" w:hAnsi="Calibri" w:cs="Calibri"/>
          <w:spacing w:val="-3"/>
        </w:rPr>
        <w:t xml:space="preserve"> </w:t>
      </w:r>
      <w:r w:rsidRPr="00A87DB3">
        <w:rPr>
          <w:rFonts w:ascii="Calibri" w:eastAsiaTheme="minorHAnsi" w:hAnsi="Calibri" w:cs="Calibri"/>
        </w:rPr>
        <w:t>IT</w:t>
      </w:r>
      <w:r w:rsidRPr="00A87DB3">
        <w:rPr>
          <w:rFonts w:ascii="Calibri" w:eastAsiaTheme="minorHAnsi" w:hAnsi="Calibri" w:cs="Calibri"/>
          <w:spacing w:val="-5"/>
        </w:rPr>
        <w:t xml:space="preserve"> </w:t>
      </w:r>
      <w:r w:rsidRPr="00A87DB3">
        <w:rPr>
          <w:rFonts w:ascii="Calibri" w:eastAsiaTheme="minorHAnsi" w:hAnsi="Calibri" w:cs="Calibri"/>
        </w:rPr>
        <w:t>RESOLVED,</w:t>
      </w:r>
      <w:r w:rsidRPr="00A87DB3">
        <w:rPr>
          <w:rFonts w:ascii="Calibri" w:eastAsiaTheme="minorHAnsi" w:hAnsi="Calibri" w:cs="Calibri"/>
          <w:spacing w:val="-3"/>
        </w:rPr>
        <w:t xml:space="preserve"> </w:t>
      </w:r>
      <w:r w:rsidRPr="00A87DB3">
        <w:rPr>
          <w:rFonts w:ascii="Calibri" w:eastAsiaTheme="minorHAnsi" w:hAnsi="Calibri" w:cs="Calibri"/>
        </w:rPr>
        <w:t>That</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5"/>
        </w:rPr>
        <w:t xml:space="preserve"> </w:t>
      </w:r>
      <w:r w:rsidRPr="00A87DB3">
        <w:rPr>
          <w:rFonts w:ascii="Calibri" w:eastAsiaTheme="minorHAnsi" w:hAnsi="Calibri" w:cs="Calibri"/>
        </w:rPr>
        <w:t>Board</w:t>
      </w:r>
      <w:r w:rsidRPr="00A87DB3">
        <w:rPr>
          <w:rFonts w:ascii="Calibri" w:eastAsiaTheme="minorHAnsi" w:hAnsi="Calibri" w:cs="Calibri"/>
          <w:spacing w:val="-4"/>
        </w:rPr>
        <w:t xml:space="preserve"> </w:t>
      </w:r>
      <w:r w:rsidRPr="00A87DB3">
        <w:rPr>
          <w:rFonts w:ascii="Calibri" w:eastAsiaTheme="minorHAnsi" w:hAnsi="Calibri" w:cs="Calibri"/>
        </w:rPr>
        <w:t>of</w:t>
      </w:r>
      <w:r w:rsidRPr="00A87DB3">
        <w:rPr>
          <w:rFonts w:ascii="Calibri" w:eastAsiaTheme="minorHAnsi" w:hAnsi="Calibri" w:cs="Calibri"/>
          <w:spacing w:val="-6"/>
        </w:rPr>
        <w:t xml:space="preserve"> </w:t>
      </w:r>
      <w:r w:rsidRPr="00A87DB3">
        <w:rPr>
          <w:rFonts w:ascii="Calibri" w:eastAsiaTheme="minorHAnsi" w:hAnsi="Calibri" w:cs="Calibri"/>
        </w:rPr>
        <w:t>Trustees</w:t>
      </w:r>
      <w:r w:rsidRPr="00A87DB3">
        <w:rPr>
          <w:rFonts w:ascii="Calibri" w:eastAsiaTheme="minorHAnsi" w:hAnsi="Calibri" w:cs="Calibri"/>
          <w:spacing w:val="-5"/>
        </w:rPr>
        <w:t xml:space="preserve"> </w:t>
      </w:r>
      <w:r w:rsidRPr="00A87DB3">
        <w:rPr>
          <w:rFonts w:ascii="Calibri" w:eastAsiaTheme="minorHAnsi" w:hAnsi="Calibri" w:cs="Calibri"/>
        </w:rPr>
        <w:t>of</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2"/>
        </w:rPr>
        <w:t xml:space="preserve"> </w:t>
      </w:r>
      <w:r w:rsidRPr="00A87DB3">
        <w:rPr>
          <w:rFonts w:ascii="Calibri" w:eastAsiaTheme="minorHAnsi" w:hAnsi="Calibri" w:cs="Calibri"/>
        </w:rPr>
        <w:t>Village</w:t>
      </w:r>
      <w:r w:rsidRPr="00A87DB3">
        <w:rPr>
          <w:rFonts w:ascii="Calibri" w:eastAsiaTheme="minorHAnsi" w:hAnsi="Calibri" w:cs="Calibri"/>
          <w:spacing w:val="-5"/>
        </w:rPr>
        <w:t xml:space="preserve"> </w:t>
      </w:r>
      <w:r w:rsidRPr="00A87DB3">
        <w:rPr>
          <w:rFonts w:ascii="Calibri" w:eastAsiaTheme="minorHAnsi" w:hAnsi="Calibri" w:cs="Calibri"/>
        </w:rPr>
        <w:t>of</w:t>
      </w:r>
      <w:r w:rsidRPr="00A87DB3">
        <w:rPr>
          <w:rFonts w:ascii="Calibri" w:eastAsiaTheme="minorHAnsi" w:hAnsi="Calibri" w:cs="Calibri"/>
          <w:spacing w:val="-3"/>
        </w:rPr>
        <w:t xml:space="preserve"> </w:t>
      </w:r>
      <w:r w:rsidRPr="00A87DB3">
        <w:rPr>
          <w:rFonts w:ascii="Calibri" w:eastAsiaTheme="minorHAnsi" w:hAnsi="Calibri" w:cs="Calibri"/>
        </w:rPr>
        <w:t>Nelsonville</w:t>
      </w:r>
      <w:r w:rsidRPr="00A87DB3">
        <w:rPr>
          <w:rFonts w:ascii="Calibri" w:eastAsiaTheme="minorHAnsi" w:hAnsi="Calibri" w:cs="Calibri"/>
          <w:spacing w:val="-3"/>
        </w:rPr>
        <w:t xml:space="preserve"> </w:t>
      </w:r>
      <w:r w:rsidRPr="00A87DB3">
        <w:rPr>
          <w:rFonts w:ascii="Calibri" w:eastAsiaTheme="minorHAnsi" w:hAnsi="Calibri" w:cs="Calibri"/>
        </w:rPr>
        <w:t>authorizes</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attached</w:t>
      </w:r>
      <w:r w:rsidRPr="00A87DB3">
        <w:rPr>
          <w:rFonts w:ascii="Calibri" w:eastAsiaTheme="minorHAnsi" w:hAnsi="Calibri" w:cs="Calibri"/>
          <w:spacing w:val="-3"/>
        </w:rPr>
        <w:t xml:space="preserve"> </w:t>
      </w:r>
      <w:r w:rsidRPr="00A87DB3">
        <w:rPr>
          <w:rFonts w:ascii="Calibri" w:eastAsiaTheme="minorHAnsi" w:hAnsi="Calibri" w:cs="Calibri"/>
        </w:rPr>
        <w:t>Letter</w:t>
      </w:r>
      <w:r w:rsidRPr="00A87DB3">
        <w:rPr>
          <w:rFonts w:ascii="Calibri" w:eastAsiaTheme="minorHAnsi" w:hAnsi="Calibri" w:cs="Calibri"/>
          <w:spacing w:val="-3"/>
        </w:rPr>
        <w:t xml:space="preserve"> </w:t>
      </w:r>
      <w:r w:rsidRPr="00A87DB3">
        <w:rPr>
          <w:rFonts w:ascii="Calibri" w:eastAsiaTheme="minorHAnsi" w:hAnsi="Calibri" w:cs="Calibri"/>
        </w:rPr>
        <w:t>of</w:t>
      </w:r>
      <w:r w:rsidRPr="00A87DB3">
        <w:rPr>
          <w:rFonts w:ascii="Calibri" w:eastAsiaTheme="minorHAnsi" w:hAnsi="Calibri" w:cs="Calibri"/>
          <w:spacing w:val="-5"/>
        </w:rPr>
        <w:t xml:space="preserve"> </w:t>
      </w:r>
      <w:r w:rsidRPr="00A87DB3">
        <w:rPr>
          <w:rFonts w:ascii="Calibri" w:eastAsiaTheme="minorHAnsi" w:hAnsi="Calibri" w:cs="Calibri"/>
        </w:rPr>
        <w:t>Engagement</w:t>
      </w:r>
      <w:r w:rsidRPr="00A87DB3">
        <w:rPr>
          <w:rFonts w:ascii="Calibri" w:eastAsiaTheme="minorHAnsi" w:hAnsi="Calibri" w:cs="Calibri"/>
          <w:spacing w:val="-3"/>
        </w:rPr>
        <w:t xml:space="preserve"> </w:t>
      </w:r>
      <w:r w:rsidRPr="00A87DB3">
        <w:rPr>
          <w:rFonts w:ascii="Calibri" w:eastAsiaTheme="minorHAnsi" w:hAnsi="Calibri" w:cs="Calibri"/>
        </w:rPr>
        <w:t>to</w:t>
      </w:r>
      <w:r w:rsidRPr="00A87DB3">
        <w:rPr>
          <w:rFonts w:ascii="Calibri" w:eastAsiaTheme="minorHAnsi" w:hAnsi="Calibri" w:cs="Calibri"/>
          <w:spacing w:val="-3"/>
        </w:rPr>
        <w:t xml:space="preserve"> </w:t>
      </w:r>
      <w:r w:rsidRPr="00A87DB3">
        <w:rPr>
          <w:rFonts w:ascii="Calibri" w:eastAsiaTheme="minorHAnsi" w:hAnsi="Calibri" w:cs="Calibri"/>
        </w:rPr>
        <w:t>be</w:t>
      </w:r>
      <w:r w:rsidRPr="00A87DB3">
        <w:rPr>
          <w:rFonts w:ascii="Calibri" w:eastAsiaTheme="minorHAnsi" w:hAnsi="Calibri" w:cs="Calibri"/>
          <w:spacing w:val="-3"/>
        </w:rPr>
        <w:t xml:space="preserve"> </w:t>
      </w:r>
      <w:r w:rsidRPr="00A87DB3">
        <w:rPr>
          <w:rFonts w:ascii="Calibri" w:eastAsiaTheme="minorHAnsi" w:hAnsi="Calibri" w:cs="Calibri"/>
        </w:rPr>
        <w:t>executed</w:t>
      </w:r>
      <w:r w:rsidRPr="00A87DB3">
        <w:rPr>
          <w:rFonts w:ascii="Calibri" w:eastAsiaTheme="minorHAnsi" w:hAnsi="Calibri" w:cs="Calibri"/>
          <w:spacing w:val="-3"/>
        </w:rPr>
        <w:t xml:space="preserve"> </w:t>
      </w:r>
      <w:r w:rsidRPr="00A87DB3">
        <w:rPr>
          <w:rFonts w:ascii="Calibri" w:eastAsiaTheme="minorHAnsi" w:hAnsi="Calibri" w:cs="Calibri"/>
        </w:rPr>
        <w:t>by</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mayor</w:t>
      </w:r>
      <w:r w:rsidRPr="00A87DB3">
        <w:rPr>
          <w:rFonts w:ascii="Calibri" w:eastAsiaTheme="minorHAnsi" w:hAnsi="Calibri" w:cs="Calibri"/>
          <w:spacing w:val="-3"/>
        </w:rPr>
        <w:t xml:space="preserve"> </w:t>
      </w:r>
      <w:r w:rsidRPr="00A87DB3">
        <w:rPr>
          <w:rFonts w:ascii="Calibri" w:eastAsiaTheme="minorHAnsi" w:hAnsi="Calibri" w:cs="Calibri"/>
        </w:rPr>
        <w:t>with</w:t>
      </w:r>
      <w:r w:rsidRPr="00A87DB3">
        <w:rPr>
          <w:rFonts w:ascii="Calibri" w:eastAsiaTheme="minorHAnsi" w:hAnsi="Calibri" w:cs="Calibri"/>
          <w:spacing w:val="-3"/>
        </w:rPr>
        <w:t xml:space="preserve"> </w:t>
      </w:r>
      <w:r w:rsidRPr="00A87DB3">
        <w:rPr>
          <w:rFonts w:ascii="Calibri" w:eastAsiaTheme="minorHAnsi" w:hAnsi="Calibri" w:cs="Calibri"/>
        </w:rPr>
        <w:t>Keane</w:t>
      </w:r>
      <w:r w:rsidRPr="00A87DB3">
        <w:rPr>
          <w:rFonts w:ascii="Calibri" w:eastAsiaTheme="minorHAnsi" w:hAnsi="Calibri" w:cs="Calibri"/>
          <w:spacing w:val="-3"/>
        </w:rPr>
        <w:t xml:space="preserve"> </w:t>
      </w:r>
      <w:r w:rsidRPr="00A87DB3">
        <w:rPr>
          <w:rFonts w:ascii="Calibri" w:eastAsiaTheme="minorHAnsi" w:hAnsi="Calibri" w:cs="Calibri"/>
        </w:rPr>
        <w:t>&amp;</w:t>
      </w:r>
      <w:r w:rsidRPr="00A87DB3">
        <w:rPr>
          <w:rFonts w:ascii="Calibri" w:eastAsiaTheme="minorHAnsi" w:hAnsi="Calibri" w:cs="Calibri"/>
          <w:spacing w:val="-5"/>
        </w:rPr>
        <w:t xml:space="preserve"> </w:t>
      </w:r>
      <w:r w:rsidRPr="00A87DB3">
        <w:rPr>
          <w:rFonts w:ascii="Calibri" w:eastAsiaTheme="minorHAnsi" w:hAnsi="Calibri" w:cs="Calibri"/>
        </w:rPr>
        <w:t>Beane</w:t>
      </w:r>
      <w:r w:rsidRPr="00A87DB3">
        <w:rPr>
          <w:rFonts w:ascii="Calibri" w:eastAsiaTheme="minorHAnsi" w:hAnsi="Calibri" w:cs="Calibri"/>
          <w:spacing w:val="-3"/>
        </w:rPr>
        <w:t xml:space="preserve"> </w:t>
      </w:r>
      <w:r w:rsidRPr="00A87DB3">
        <w:rPr>
          <w:rFonts w:ascii="Calibri" w:eastAsiaTheme="minorHAnsi" w:hAnsi="Calibri" w:cs="Calibri"/>
        </w:rPr>
        <w:t>P.C.</w:t>
      </w:r>
      <w:r w:rsidRPr="00A87DB3">
        <w:rPr>
          <w:rFonts w:ascii="Calibri" w:eastAsiaTheme="minorHAnsi" w:hAnsi="Calibri" w:cs="Calibri"/>
          <w:spacing w:val="-3"/>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Village</w:t>
      </w:r>
      <w:r w:rsidRPr="00A87DB3">
        <w:rPr>
          <w:rFonts w:ascii="Calibri" w:eastAsiaTheme="minorHAnsi" w:hAnsi="Calibri" w:cs="Calibri"/>
          <w:spacing w:val="-3"/>
        </w:rPr>
        <w:t xml:space="preserve"> </w:t>
      </w:r>
      <w:r w:rsidRPr="00A87DB3">
        <w:rPr>
          <w:rFonts w:ascii="Calibri" w:eastAsiaTheme="minorHAnsi" w:hAnsi="Calibri" w:cs="Calibri"/>
        </w:rPr>
        <w:t>of</w:t>
      </w:r>
      <w:r w:rsidRPr="00A87DB3">
        <w:rPr>
          <w:rFonts w:ascii="Calibri" w:eastAsiaTheme="minorHAnsi" w:hAnsi="Calibri" w:cs="Calibri"/>
          <w:spacing w:val="-3"/>
        </w:rPr>
        <w:t xml:space="preserve"> </w:t>
      </w:r>
      <w:r w:rsidRPr="00A87DB3">
        <w:rPr>
          <w:rFonts w:ascii="Calibri" w:eastAsiaTheme="minorHAnsi" w:hAnsi="Calibri" w:cs="Calibri"/>
        </w:rPr>
        <w:t>Nelsonville;</w:t>
      </w:r>
      <w:r w:rsidRPr="00A87DB3">
        <w:rPr>
          <w:rFonts w:ascii="Calibri" w:eastAsiaTheme="minorHAnsi" w:hAnsi="Calibri" w:cs="Calibri"/>
          <w:spacing w:val="-2"/>
        </w:rPr>
        <w:t xml:space="preserve"> </w:t>
      </w:r>
      <w:r w:rsidRPr="00A87DB3">
        <w:rPr>
          <w:rFonts w:ascii="Calibri" w:eastAsiaTheme="minorHAnsi" w:hAnsi="Calibri" w:cs="Calibri"/>
        </w:rPr>
        <w:t>and</w:t>
      </w:r>
      <w:r w:rsidRPr="00A87DB3">
        <w:rPr>
          <w:rFonts w:ascii="Calibri" w:eastAsiaTheme="minorHAnsi" w:hAnsi="Calibri" w:cs="Calibri"/>
          <w:spacing w:val="-4"/>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5"/>
        </w:rPr>
        <w:t xml:space="preserve"> </w:t>
      </w:r>
      <w:r w:rsidRPr="00A87DB3">
        <w:rPr>
          <w:rFonts w:ascii="Calibri" w:eastAsiaTheme="minorHAnsi" w:hAnsi="Calibri" w:cs="Calibri"/>
        </w:rPr>
        <w:t>Village</w:t>
      </w:r>
      <w:r w:rsidRPr="00A87DB3">
        <w:rPr>
          <w:rFonts w:ascii="Calibri" w:eastAsiaTheme="minorHAnsi" w:hAnsi="Calibri" w:cs="Calibri"/>
          <w:spacing w:val="-5"/>
        </w:rPr>
        <w:t xml:space="preserve"> </w:t>
      </w:r>
      <w:r w:rsidRPr="00A87DB3">
        <w:rPr>
          <w:rFonts w:ascii="Calibri" w:eastAsiaTheme="minorHAnsi" w:hAnsi="Calibri" w:cs="Calibri"/>
        </w:rPr>
        <w:t>to</w:t>
      </w:r>
      <w:r w:rsidRPr="00A87DB3">
        <w:rPr>
          <w:rFonts w:ascii="Calibri" w:eastAsiaTheme="minorHAnsi" w:hAnsi="Calibri" w:cs="Calibri"/>
          <w:spacing w:val="-4"/>
        </w:rPr>
        <w:t xml:space="preserve"> </w:t>
      </w:r>
      <w:r w:rsidRPr="00A87DB3">
        <w:rPr>
          <w:rFonts w:ascii="Calibri" w:eastAsiaTheme="minorHAnsi" w:hAnsi="Calibri" w:cs="Calibri"/>
        </w:rPr>
        <w:t>appropriate</w:t>
      </w:r>
      <w:r w:rsidRPr="00A87DB3">
        <w:rPr>
          <w:rFonts w:ascii="Calibri" w:eastAsiaTheme="minorHAnsi" w:hAnsi="Calibri" w:cs="Calibri"/>
          <w:spacing w:val="-3"/>
        </w:rPr>
        <w:t xml:space="preserve"> </w:t>
      </w:r>
      <w:r w:rsidRPr="00A87DB3">
        <w:rPr>
          <w:rFonts w:ascii="Calibri" w:eastAsiaTheme="minorHAnsi" w:hAnsi="Calibri" w:cs="Calibri"/>
        </w:rPr>
        <w:t>funds</w:t>
      </w:r>
      <w:r w:rsidRPr="00A87DB3">
        <w:rPr>
          <w:rFonts w:ascii="Calibri" w:eastAsiaTheme="minorHAnsi" w:hAnsi="Calibri" w:cs="Calibri"/>
          <w:spacing w:val="-3"/>
        </w:rPr>
        <w:t xml:space="preserve"> </w:t>
      </w:r>
      <w:r w:rsidRPr="00A87DB3">
        <w:rPr>
          <w:rFonts w:ascii="Calibri" w:eastAsiaTheme="minorHAnsi" w:hAnsi="Calibri" w:cs="Calibri"/>
        </w:rPr>
        <w:t>in</w:t>
      </w:r>
      <w:r w:rsidRPr="00A87DB3">
        <w:rPr>
          <w:rFonts w:ascii="Calibri" w:eastAsiaTheme="minorHAnsi" w:hAnsi="Calibri" w:cs="Calibri"/>
          <w:spacing w:val="-6"/>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amount</w:t>
      </w:r>
      <w:r w:rsidRPr="00A87DB3">
        <w:rPr>
          <w:rFonts w:ascii="Calibri" w:eastAsiaTheme="minorHAnsi" w:hAnsi="Calibri" w:cs="Calibri"/>
          <w:spacing w:val="-3"/>
        </w:rPr>
        <w:t xml:space="preserve"> </w:t>
      </w:r>
      <w:r w:rsidRPr="00A87DB3">
        <w:rPr>
          <w:rFonts w:ascii="Calibri" w:eastAsiaTheme="minorHAnsi" w:hAnsi="Calibri" w:cs="Calibri"/>
        </w:rPr>
        <w:t>stated</w:t>
      </w:r>
      <w:r w:rsidRPr="00A87DB3">
        <w:rPr>
          <w:rFonts w:ascii="Calibri" w:eastAsiaTheme="minorHAnsi" w:hAnsi="Calibri" w:cs="Calibri"/>
          <w:spacing w:val="-3"/>
        </w:rPr>
        <w:t xml:space="preserve"> </w:t>
      </w:r>
      <w:r w:rsidRPr="00A87DB3">
        <w:rPr>
          <w:rFonts w:ascii="Calibri" w:eastAsiaTheme="minorHAnsi" w:hAnsi="Calibri" w:cs="Calibri"/>
        </w:rPr>
        <w:t>in</w:t>
      </w:r>
      <w:r w:rsidRPr="00A87DB3">
        <w:rPr>
          <w:rFonts w:ascii="Calibri" w:eastAsiaTheme="minorHAnsi" w:hAnsi="Calibri" w:cs="Calibri"/>
          <w:spacing w:val="-4"/>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attached</w:t>
      </w:r>
      <w:r w:rsidRPr="00A87DB3">
        <w:rPr>
          <w:rFonts w:ascii="Calibri" w:eastAsiaTheme="minorHAnsi" w:hAnsi="Calibri" w:cs="Calibri"/>
          <w:spacing w:val="-3"/>
        </w:rPr>
        <w:t xml:space="preserve"> </w:t>
      </w:r>
      <w:r w:rsidRPr="00A87DB3">
        <w:rPr>
          <w:rFonts w:ascii="Calibri" w:eastAsiaTheme="minorHAnsi" w:hAnsi="Calibri" w:cs="Calibri"/>
        </w:rPr>
        <w:t>contract</w:t>
      </w:r>
      <w:r w:rsidRPr="00A87DB3">
        <w:rPr>
          <w:rFonts w:ascii="Calibri" w:eastAsiaTheme="minorHAnsi" w:hAnsi="Calibri" w:cs="Calibri"/>
          <w:spacing w:val="-3"/>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that</w:t>
      </w:r>
      <w:r w:rsidRPr="00A87DB3">
        <w:rPr>
          <w:rFonts w:ascii="Calibri" w:eastAsiaTheme="minorHAnsi" w:hAnsi="Calibri" w:cs="Calibri"/>
          <w:spacing w:val="-3"/>
        </w:rPr>
        <w:t xml:space="preserve"> </w:t>
      </w:r>
      <w:r w:rsidRPr="00A87DB3">
        <w:rPr>
          <w:rFonts w:ascii="Calibri" w:eastAsiaTheme="minorHAnsi" w:hAnsi="Calibri" w:cs="Calibri"/>
        </w:rPr>
        <w:t>purpose.</w:t>
      </w:r>
    </w:p>
    <w:p w14:paraId="409F4074" w14:textId="77777777" w:rsidR="00A87DB3" w:rsidRPr="00A87DB3" w:rsidRDefault="00A87DB3" w:rsidP="00A87DB3">
      <w:pPr>
        <w:widowControl/>
        <w:kinsoku w:val="0"/>
        <w:overflowPunct w:val="0"/>
        <w:adjustRightInd w:val="0"/>
        <w:spacing w:line="265" w:lineRule="exact"/>
        <w:ind w:left="40"/>
        <w:rPr>
          <w:rFonts w:ascii="Calibri" w:eastAsiaTheme="minorHAnsi" w:hAnsi="Calibri" w:cs="Calibri"/>
        </w:rPr>
      </w:pPr>
      <w:r w:rsidRPr="00A87DB3">
        <w:rPr>
          <w:rFonts w:ascii="Calibri" w:eastAsiaTheme="minorHAnsi" w:hAnsi="Calibri" w:cs="Calibri"/>
        </w:rPr>
        <w:t>The foregoing resolution was voted upon with all members voting as follows:</w:t>
      </w:r>
    </w:p>
    <w:p w14:paraId="38787337" w14:textId="77777777" w:rsidR="00A87DB3" w:rsidRPr="00A87DB3" w:rsidRDefault="00A87DB3" w:rsidP="00A87DB3">
      <w:pPr>
        <w:widowControl/>
        <w:kinsoku w:val="0"/>
        <w:overflowPunct w:val="0"/>
        <w:adjustRightInd w:val="0"/>
        <w:spacing w:before="117"/>
        <w:ind w:left="100"/>
        <w:rPr>
          <w:rFonts w:ascii="Calibri" w:eastAsiaTheme="minorHAnsi" w:hAnsi="Calibri" w:cs="Calibri"/>
        </w:rPr>
      </w:pPr>
      <w:r w:rsidRPr="00A87DB3">
        <w:rPr>
          <w:rFonts w:ascii="Calibri" w:eastAsiaTheme="minorHAnsi" w:hAnsi="Calibri" w:cs="Calibri"/>
        </w:rPr>
        <w:t>Mayor Winward</w:t>
      </w:r>
      <w:r w:rsidRPr="00A87DB3">
        <w:rPr>
          <w:rFonts w:ascii="Calibri" w:eastAsiaTheme="minorHAnsi" w:hAnsi="Calibri" w:cs="Calibri"/>
          <w:spacing w:val="80"/>
        </w:rPr>
        <w:t xml:space="preserve">    </w:t>
      </w:r>
      <w:r w:rsidRPr="00A87DB3">
        <w:rPr>
          <w:rFonts w:ascii="Calibri" w:eastAsiaTheme="minorHAnsi" w:hAnsi="Calibri" w:cs="Calibri"/>
        </w:rPr>
        <w:t>Aye</w:t>
      </w:r>
    </w:p>
    <w:p w14:paraId="7FE8CCFC" w14:textId="77777777" w:rsidR="00A87DB3" w:rsidRPr="00A87DB3" w:rsidRDefault="00A87DB3" w:rsidP="00A87DB3">
      <w:pPr>
        <w:widowControl/>
        <w:kinsoku w:val="0"/>
        <w:overflowPunct w:val="0"/>
        <w:adjustRightInd w:val="0"/>
        <w:spacing w:before="182"/>
        <w:ind w:left="100"/>
        <w:rPr>
          <w:rFonts w:ascii="Calibri" w:eastAsiaTheme="minorHAnsi" w:hAnsi="Calibri" w:cs="Calibri"/>
        </w:rPr>
      </w:pPr>
      <w:r w:rsidRPr="00A87DB3">
        <w:rPr>
          <w:rFonts w:ascii="Calibri" w:eastAsiaTheme="minorHAnsi" w:hAnsi="Calibri" w:cs="Calibri"/>
        </w:rPr>
        <w:t>Trustee Anderson</w:t>
      </w:r>
      <w:r w:rsidRPr="00A87DB3">
        <w:rPr>
          <w:rFonts w:ascii="Calibri" w:eastAsiaTheme="minorHAnsi" w:hAnsi="Calibri" w:cs="Calibri"/>
          <w:spacing w:val="80"/>
        </w:rPr>
        <w:t xml:space="preserve">   </w:t>
      </w:r>
      <w:r w:rsidRPr="00A87DB3">
        <w:rPr>
          <w:rFonts w:ascii="Calibri" w:eastAsiaTheme="minorHAnsi" w:hAnsi="Calibri" w:cs="Calibri"/>
        </w:rPr>
        <w:t>Aye</w:t>
      </w:r>
    </w:p>
    <w:p w14:paraId="210CCEBE" w14:textId="77777777" w:rsidR="00A87DB3" w:rsidRPr="00A87DB3" w:rsidRDefault="00A87DB3" w:rsidP="00A87DB3">
      <w:pPr>
        <w:widowControl/>
        <w:kinsoku w:val="0"/>
        <w:overflowPunct w:val="0"/>
        <w:adjustRightInd w:val="0"/>
        <w:spacing w:before="181"/>
        <w:ind w:left="100"/>
        <w:rPr>
          <w:rFonts w:ascii="Calibri" w:eastAsiaTheme="minorHAnsi" w:hAnsi="Calibri" w:cs="Calibri"/>
        </w:rPr>
      </w:pPr>
      <w:r w:rsidRPr="00A87DB3">
        <w:rPr>
          <w:rFonts w:ascii="Calibri" w:eastAsiaTheme="minorHAnsi" w:hAnsi="Calibri" w:cs="Calibri"/>
        </w:rPr>
        <w:t>Trustee Biro</w:t>
      </w:r>
      <w:r w:rsidRPr="00A87DB3">
        <w:rPr>
          <w:rFonts w:ascii="Calibri" w:eastAsiaTheme="minorHAnsi" w:hAnsi="Calibri" w:cs="Calibri"/>
          <w:spacing w:val="80"/>
          <w:w w:val="150"/>
        </w:rPr>
        <w:t xml:space="preserve">      </w:t>
      </w:r>
      <w:r w:rsidRPr="00A87DB3">
        <w:rPr>
          <w:rFonts w:ascii="Calibri" w:eastAsiaTheme="minorHAnsi" w:hAnsi="Calibri" w:cs="Calibri"/>
        </w:rPr>
        <w:t>Absent</w:t>
      </w:r>
    </w:p>
    <w:p w14:paraId="036417C8" w14:textId="77777777" w:rsidR="00A87DB3" w:rsidRPr="00A87DB3" w:rsidRDefault="00A87DB3" w:rsidP="00A87DB3">
      <w:pPr>
        <w:widowControl/>
        <w:kinsoku w:val="0"/>
        <w:overflowPunct w:val="0"/>
        <w:adjustRightInd w:val="0"/>
        <w:spacing w:before="183"/>
        <w:ind w:left="100"/>
        <w:rPr>
          <w:rFonts w:ascii="Calibri" w:eastAsiaTheme="minorHAnsi" w:hAnsi="Calibri" w:cs="Calibri"/>
        </w:rPr>
      </w:pPr>
      <w:r w:rsidRPr="00A87DB3">
        <w:rPr>
          <w:rFonts w:ascii="Calibri" w:eastAsiaTheme="minorHAnsi" w:hAnsi="Calibri" w:cs="Calibri"/>
        </w:rPr>
        <w:t>Trustee Moroney</w:t>
      </w:r>
      <w:r w:rsidRPr="00A87DB3">
        <w:rPr>
          <w:rFonts w:ascii="Calibri" w:eastAsiaTheme="minorHAnsi" w:hAnsi="Calibri" w:cs="Calibri"/>
          <w:spacing w:val="80"/>
          <w:w w:val="150"/>
        </w:rPr>
        <w:t xml:space="preserve">   </w:t>
      </w:r>
      <w:r w:rsidRPr="00A87DB3">
        <w:rPr>
          <w:rFonts w:ascii="Calibri" w:eastAsiaTheme="minorHAnsi" w:hAnsi="Calibri" w:cs="Calibri"/>
        </w:rPr>
        <w:t>Aye</w:t>
      </w:r>
    </w:p>
    <w:p w14:paraId="31F11572" w14:textId="43349803" w:rsidR="00A87DB3" w:rsidRPr="00A87DB3" w:rsidRDefault="00A87DB3" w:rsidP="00A87DB3">
      <w:pPr>
        <w:widowControl/>
        <w:kinsoku w:val="0"/>
        <w:overflowPunct w:val="0"/>
        <w:adjustRightInd w:val="0"/>
        <w:spacing w:before="180"/>
        <w:ind w:left="100"/>
        <w:rPr>
          <w:rFonts w:ascii="Calibri" w:eastAsiaTheme="minorHAnsi" w:hAnsi="Calibri" w:cs="Calibri"/>
        </w:rPr>
      </w:pPr>
      <w:r w:rsidRPr="00A87DB3">
        <w:rPr>
          <w:rFonts w:ascii="Calibri" w:eastAsiaTheme="minorHAnsi" w:hAnsi="Calibri" w:cs="Calibri"/>
        </w:rPr>
        <w:t xml:space="preserve">Trustee </w:t>
      </w:r>
      <w:proofErr w:type="spellStart"/>
      <w:proofErr w:type="gramStart"/>
      <w:r w:rsidRPr="00A87DB3">
        <w:rPr>
          <w:rFonts w:ascii="Calibri" w:eastAsiaTheme="minorHAnsi" w:hAnsi="Calibri" w:cs="Calibri"/>
        </w:rPr>
        <w:t>Zhynovitch</w:t>
      </w:r>
      <w:proofErr w:type="spellEnd"/>
      <w:r w:rsidRPr="00A87DB3">
        <w:rPr>
          <w:rFonts w:ascii="Calibri" w:eastAsiaTheme="minorHAnsi" w:hAnsi="Calibri" w:cs="Calibri"/>
          <w:spacing w:val="80"/>
          <w:w w:val="150"/>
        </w:rPr>
        <w:t xml:space="preserve">  </w:t>
      </w:r>
      <w:r w:rsidRPr="00A87DB3">
        <w:rPr>
          <w:rFonts w:ascii="Calibri" w:eastAsiaTheme="minorHAnsi" w:hAnsi="Calibri" w:cs="Calibri"/>
        </w:rPr>
        <w:t>A</w:t>
      </w:r>
      <w:r>
        <w:rPr>
          <w:rFonts w:ascii="Calibri" w:eastAsiaTheme="minorHAnsi" w:hAnsi="Calibri" w:cs="Calibri"/>
        </w:rPr>
        <w:t>bsent</w:t>
      </w:r>
      <w:proofErr w:type="gramEnd"/>
    </w:p>
    <w:p w14:paraId="131A663E" w14:textId="77777777" w:rsidR="007D0EDE" w:rsidRDefault="007D0EDE" w:rsidP="00766DD0">
      <w:pPr>
        <w:pStyle w:val="BodyText"/>
      </w:pPr>
    </w:p>
    <w:p w14:paraId="4D502777" w14:textId="131CE56E" w:rsidR="007D0EDE" w:rsidRDefault="007D0EDE" w:rsidP="00766DD0">
      <w:pPr>
        <w:pStyle w:val="BodyText"/>
        <w:rPr>
          <w:u w:val="single"/>
        </w:rPr>
      </w:pPr>
      <w:r w:rsidRPr="007D0EDE">
        <w:rPr>
          <w:u w:val="single"/>
        </w:rPr>
        <w:t>Motion to Approve Village Prosecutor Contract</w:t>
      </w:r>
    </w:p>
    <w:p w14:paraId="24E0DBE8" w14:textId="77777777" w:rsidR="007D0EDE" w:rsidRDefault="007D0EDE" w:rsidP="00766DD0">
      <w:pPr>
        <w:pStyle w:val="BodyText"/>
        <w:rPr>
          <w:u w:val="single"/>
        </w:rPr>
      </w:pPr>
    </w:p>
    <w:p w14:paraId="768D8033" w14:textId="3DD9C504" w:rsidR="007D0EDE" w:rsidRDefault="007D0EDE" w:rsidP="007D0EDE">
      <w:pPr>
        <w:pStyle w:val="BodyText"/>
      </w:pPr>
      <w:r w:rsidRPr="007D0EDE">
        <w:t xml:space="preserve">Upon motion by Mayor Winward, seconded by Trustee </w:t>
      </w:r>
      <w:r>
        <w:t>Moroney</w:t>
      </w:r>
      <w:r w:rsidRPr="007D0EDE">
        <w:t xml:space="preserve">, carried three in favor, two absent, the Village </w:t>
      </w:r>
      <w:r>
        <w:t>Prosecutor</w:t>
      </w:r>
      <w:r w:rsidRPr="007D0EDE">
        <w:t xml:space="preserve"> Agreement with </w:t>
      </w:r>
      <w:r>
        <w:t>Kevin P. Irwin, Esq.</w:t>
      </w:r>
      <w:r w:rsidRPr="007D0EDE">
        <w:t xml:space="preserve"> was approved. </w:t>
      </w:r>
    </w:p>
    <w:p w14:paraId="66666BF0" w14:textId="77777777" w:rsidR="00A87DB3" w:rsidRDefault="00A87DB3" w:rsidP="007D0EDE">
      <w:pPr>
        <w:pStyle w:val="BodyText"/>
      </w:pPr>
    </w:p>
    <w:p w14:paraId="3EC3DA1E" w14:textId="77777777" w:rsidR="00A87DB3" w:rsidRPr="00A87DB3" w:rsidRDefault="00A87DB3" w:rsidP="00A87DB3">
      <w:pPr>
        <w:widowControl/>
        <w:kinsoku w:val="0"/>
        <w:overflowPunct w:val="0"/>
        <w:adjustRightInd w:val="0"/>
        <w:spacing w:line="225" w:lineRule="exact"/>
        <w:jc w:val="center"/>
        <w:rPr>
          <w:rFonts w:ascii="Calibri" w:eastAsiaTheme="minorHAnsi" w:hAnsi="Calibri" w:cs="Calibri"/>
        </w:rPr>
      </w:pPr>
      <w:r w:rsidRPr="00A87DB3">
        <w:rPr>
          <w:rFonts w:ascii="Calibri" w:eastAsiaTheme="minorHAnsi" w:hAnsi="Calibri" w:cs="Calibri"/>
        </w:rPr>
        <w:t>RESOLUTION TO CONTINUE LEGAL SERVICES AGREEMENT FOR</w:t>
      </w:r>
    </w:p>
    <w:p w14:paraId="7A9385B7" w14:textId="77777777" w:rsidR="00A87DB3" w:rsidRPr="00A87DB3" w:rsidRDefault="00A87DB3" w:rsidP="00A87DB3">
      <w:pPr>
        <w:widowControl/>
        <w:kinsoku w:val="0"/>
        <w:overflowPunct w:val="0"/>
        <w:adjustRightInd w:val="0"/>
        <w:jc w:val="center"/>
        <w:rPr>
          <w:rFonts w:ascii="Calibri" w:eastAsiaTheme="minorHAnsi" w:hAnsi="Calibri" w:cs="Calibri"/>
        </w:rPr>
      </w:pPr>
      <w:r w:rsidRPr="00A87DB3">
        <w:rPr>
          <w:rFonts w:ascii="Calibri" w:eastAsiaTheme="minorHAnsi" w:hAnsi="Calibri" w:cs="Calibri"/>
        </w:rPr>
        <w:t>VILLAGE COURT PROSECUTOR SERVICES 2024-2025</w:t>
      </w:r>
    </w:p>
    <w:p w14:paraId="087DAF00" w14:textId="77777777" w:rsidR="00A87DB3" w:rsidRPr="00A87DB3" w:rsidRDefault="00A87DB3" w:rsidP="00A87DB3">
      <w:pPr>
        <w:widowControl/>
        <w:kinsoku w:val="0"/>
        <w:overflowPunct w:val="0"/>
        <w:adjustRightInd w:val="0"/>
        <w:spacing w:line="259" w:lineRule="auto"/>
        <w:ind w:left="40"/>
        <w:rPr>
          <w:rFonts w:ascii="Calibri" w:eastAsiaTheme="minorHAnsi" w:hAnsi="Calibri" w:cs="Calibri"/>
        </w:rPr>
      </w:pPr>
      <w:r w:rsidRPr="00A87DB3">
        <w:rPr>
          <w:rFonts w:ascii="Calibri" w:eastAsiaTheme="minorHAnsi" w:hAnsi="Calibri" w:cs="Calibri"/>
        </w:rPr>
        <w:t>WHEREAS,</w:t>
      </w:r>
      <w:r w:rsidRPr="00A87DB3">
        <w:rPr>
          <w:rFonts w:ascii="Calibri" w:eastAsiaTheme="minorHAnsi" w:hAnsi="Calibri" w:cs="Calibri"/>
          <w:spacing w:val="-2"/>
        </w:rPr>
        <w:t xml:space="preserve"> </w:t>
      </w:r>
      <w:r w:rsidRPr="00A87DB3">
        <w:rPr>
          <w:rFonts w:ascii="Calibri" w:eastAsiaTheme="minorHAnsi" w:hAnsi="Calibri" w:cs="Calibri"/>
        </w:rPr>
        <w:t>The Village Board</w:t>
      </w:r>
      <w:r w:rsidRPr="00A87DB3">
        <w:rPr>
          <w:rFonts w:ascii="Calibri" w:eastAsiaTheme="minorHAnsi" w:hAnsi="Calibri" w:cs="Calibri"/>
          <w:spacing w:val="-1"/>
        </w:rPr>
        <w:t xml:space="preserve"> </w:t>
      </w:r>
      <w:r w:rsidRPr="00A87DB3">
        <w:rPr>
          <w:rFonts w:ascii="Calibri" w:eastAsiaTheme="minorHAnsi" w:hAnsi="Calibri" w:cs="Calibri"/>
        </w:rPr>
        <w:t>of Trustees</w:t>
      </w:r>
      <w:r w:rsidRPr="00A87DB3">
        <w:rPr>
          <w:rFonts w:ascii="Calibri" w:eastAsiaTheme="minorHAnsi" w:hAnsi="Calibri" w:cs="Calibri"/>
          <w:spacing w:val="-3"/>
        </w:rPr>
        <w:t xml:space="preserve"> </w:t>
      </w:r>
      <w:r w:rsidRPr="00A87DB3">
        <w:rPr>
          <w:rFonts w:ascii="Calibri" w:eastAsiaTheme="minorHAnsi" w:hAnsi="Calibri" w:cs="Calibri"/>
        </w:rPr>
        <w:t>has been presented with a proposed contract for a Village</w:t>
      </w:r>
      <w:r w:rsidRPr="00A87DB3">
        <w:rPr>
          <w:rFonts w:ascii="Calibri" w:eastAsiaTheme="minorHAnsi" w:hAnsi="Calibri" w:cs="Calibri"/>
          <w:spacing w:val="-1"/>
        </w:rPr>
        <w:t xml:space="preserve"> </w:t>
      </w:r>
      <w:r w:rsidRPr="00A87DB3">
        <w:rPr>
          <w:rFonts w:ascii="Calibri" w:eastAsiaTheme="minorHAnsi" w:hAnsi="Calibri" w:cs="Calibri"/>
        </w:rPr>
        <w:t>Court Prosecutor,</w:t>
      </w:r>
      <w:r w:rsidRPr="00A87DB3">
        <w:rPr>
          <w:rFonts w:ascii="Calibri" w:eastAsiaTheme="minorHAnsi" w:hAnsi="Calibri" w:cs="Calibri"/>
          <w:spacing w:val="-3"/>
        </w:rPr>
        <w:t xml:space="preserve"> </w:t>
      </w:r>
      <w:r w:rsidRPr="00A87DB3">
        <w:rPr>
          <w:rFonts w:ascii="Calibri" w:eastAsiaTheme="minorHAnsi" w:hAnsi="Calibri" w:cs="Calibri"/>
        </w:rPr>
        <w:t>Kevin</w:t>
      </w:r>
      <w:r w:rsidRPr="00A87DB3">
        <w:rPr>
          <w:rFonts w:ascii="Calibri" w:eastAsiaTheme="minorHAnsi" w:hAnsi="Calibri" w:cs="Calibri"/>
          <w:spacing w:val="-1"/>
        </w:rPr>
        <w:t xml:space="preserve"> </w:t>
      </w:r>
      <w:r w:rsidRPr="00A87DB3">
        <w:rPr>
          <w:rFonts w:ascii="Calibri" w:eastAsiaTheme="minorHAnsi" w:hAnsi="Calibri" w:cs="Calibri"/>
        </w:rPr>
        <w:t>P.</w:t>
      </w:r>
      <w:r w:rsidRPr="00A87DB3">
        <w:rPr>
          <w:rFonts w:ascii="Calibri" w:eastAsiaTheme="minorHAnsi" w:hAnsi="Calibri" w:cs="Calibri"/>
          <w:spacing w:val="-3"/>
        </w:rPr>
        <w:t xml:space="preserve"> </w:t>
      </w:r>
      <w:r w:rsidRPr="00A87DB3">
        <w:rPr>
          <w:rFonts w:ascii="Calibri" w:eastAsiaTheme="minorHAnsi" w:hAnsi="Calibri" w:cs="Calibri"/>
        </w:rPr>
        <w:t>Irwin,</w:t>
      </w:r>
      <w:r w:rsidRPr="00A87DB3">
        <w:rPr>
          <w:rFonts w:ascii="Calibri" w:eastAsiaTheme="minorHAnsi" w:hAnsi="Calibri" w:cs="Calibri"/>
          <w:spacing w:val="-4"/>
        </w:rPr>
        <w:t xml:space="preserve"> </w:t>
      </w:r>
      <w:r w:rsidRPr="00A87DB3">
        <w:rPr>
          <w:rFonts w:ascii="Calibri" w:eastAsiaTheme="minorHAnsi" w:hAnsi="Calibri" w:cs="Calibri"/>
        </w:rPr>
        <w:t>for the</w:t>
      </w:r>
      <w:r w:rsidRPr="00A87DB3">
        <w:rPr>
          <w:rFonts w:ascii="Calibri" w:eastAsiaTheme="minorHAnsi" w:hAnsi="Calibri" w:cs="Calibri"/>
          <w:spacing w:val="-2"/>
        </w:rPr>
        <w:t xml:space="preserve"> </w:t>
      </w:r>
      <w:r w:rsidRPr="00A87DB3">
        <w:rPr>
          <w:rFonts w:ascii="Calibri" w:eastAsiaTheme="minorHAnsi" w:hAnsi="Calibri" w:cs="Calibri"/>
        </w:rPr>
        <w:t>year</w:t>
      </w:r>
      <w:r w:rsidRPr="00A87DB3">
        <w:rPr>
          <w:rFonts w:ascii="Calibri" w:eastAsiaTheme="minorHAnsi" w:hAnsi="Calibri" w:cs="Calibri"/>
          <w:spacing w:val="-2"/>
        </w:rPr>
        <w:t xml:space="preserve"> </w:t>
      </w:r>
      <w:r w:rsidRPr="00A87DB3">
        <w:rPr>
          <w:rFonts w:ascii="Calibri" w:eastAsiaTheme="minorHAnsi" w:hAnsi="Calibri" w:cs="Calibri"/>
        </w:rPr>
        <w:t>2024-2025; and</w:t>
      </w:r>
    </w:p>
    <w:p w14:paraId="58AF4DAB" w14:textId="77777777" w:rsidR="00A87DB3" w:rsidRPr="00A87DB3" w:rsidRDefault="00A87DB3" w:rsidP="00A87DB3">
      <w:pPr>
        <w:widowControl/>
        <w:kinsoku w:val="0"/>
        <w:overflowPunct w:val="0"/>
        <w:adjustRightInd w:val="0"/>
        <w:rPr>
          <w:rFonts w:ascii="Calibri" w:eastAsiaTheme="minorHAnsi" w:hAnsi="Calibri" w:cs="Calibri"/>
        </w:rPr>
      </w:pPr>
    </w:p>
    <w:p w14:paraId="58437B93" w14:textId="77777777" w:rsidR="00A87DB3" w:rsidRPr="00A87DB3" w:rsidRDefault="00A87DB3" w:rsidP="00A87DB3">
      <w:pPr>
        <w:widowControl/>
        <w:kinsoku w:val="0"/>
        <w:overflowPunct w:val="0"/>
        <w:adjustRightInd w:val="0"/>
        <w:spacing w:line="259" w:lineRule="auto"/>
        <w:ind w:left="40" w:right="777"/>
        <w:rPr>
          <w:rFonts w:ascii="Calibri" w:eastAsiaTheme="minorHAnsi" w:hAnsi="Calibri" w:cs="Calibri"/>
        </w:rPr>
      </w:pPr>
      <w:r w:rsidRPr="00A87DB3">
        <w:rPr>
          <w:rFonts w:ascii="Calibri" w:eastAsiaTheme="minorHAnsi" w:hAnsi="Calibri" w:cs="Calibri"/>
        </w:rPr>
        <w:t>WHEREAS, Kevin P. Irwin has served the village well</w:t>
      </w:r>
      <w:r w:rsidRPr="00A87DB3">
        <w:rPr>
          <w:rFonts w:ascii="Calibri" w:eastAsiaTheme="minorHAnsi" w:hAnsi="Calibri" w:cs="Calibri"/>
          <w:spacing w:val="-1"/>
        </w:rPr>
        <w:t xml:space="preserve"> </w:t>
      </w:r>
      <w:r w:rsidRPr="00A87DB3">
        <w:rPr>
          <w:rFonts w:ascii="Calibri" w:eastAsiaTheme="minorHAnsi" w:hAnsi="Calibri" w:cs="Calibri"/>
        </w:rPr>
        <w:t>over the past year</w:t>
      </w:r>
      <w:r w:rsidRPr="00A87DB3">
        <w:rPr>
          <w:rFonts w:ascii="Calibri" w:eastAsiaTheme="minorHAnsi" w:hAnsi="Calibri" w:cs="Calibri"/>
          <w:spacing w:val="-1"/>
        </w:rPr>
        <w:t xml:space="preserve"> </w:t>
      </w:r>
      <w:r w:rsidRPr="00A87DB3">
        <w:rPr>
          <w:rFonts w:ascii="Calibri" w:eastAsiaTheme="minorHAnsi" w:hAnsi="Calibri" w:cs="Calibri"/>
        </w:rPr>
        <w:t>and the proposed contract contains the same rates and services;</w:t>
      </w:r>
    </w:p>
    <w:p w14:paraId="2FE8AA2B" w14:textId="77777777" w:rsidR="00A87DB3" w:rsidRPr="00A87DB3" w:rsidRDefault="00A87DB3" w:rsidP="00A87DB3">
      <w:pPr>
        <w:widowControl/>
        <w:kinsoku w:val="0"/>
        <w:overflowPunct w:val="0"/>
        <w:adjustRightInd w:val="0"/>
        <w:rPr>
          <w:rFonts w:ascii="Calibri" w:eastAsiaTheme="minorHAnsi" w:hAnsi="Calibri" w:cs="Calibri"/>
        </w:rPr>
      </w:pPr>
    </w:p>
    <w:p w14:paraId="0BD4FF74" w14:textId="77777777" w:rsidR="00A87DB3" w:rsidRPr="00A87DB3" w:rsidRDefault="00A87DB3" w:rsidP="00A87DB3">
      <w:pPr>
        <w:widowControl/>
        <w:kinsoku w:val="0"/>
        <w:overflowPunct w:val="0"/>
        <w:adjustRightInd w:val="0"/>
        <w:spacing w:line="259" w:lineRule="auto"/>
        <w:ind w:left="40" w:right="134"/>
        <w:rPr>
          <w:rFonts w:ascii="Calibri" w:eastAsiaTheme="minorHAnsi" w:hAnsi="Calibri" w:cs="Calibri"/>
        </w:rPr>
      </w:pPr>
      <w:r w:rsidRPr="00A87DB3">
        <w:rPr>
          <w:rFonts w:ascii="Calibri" w:eastAsiaTheme="minorHAnsi" w:hAnsi="Calibri" w:cs="Calibri"/>
        </w:rPr>
        <w:t>NOW</w:t>
      </w:r>
      <w:r w:rsidRPr="00A87DB3">
        <w:rPr>
          <w:rFonts w:ascii="Calibri" w:eastAsiaTheme="minorHAnsi" w:hAnsi="Calibri" w:cs="Calibri"/>
          <w:spacing w:val="-3"/>
        </w:rPr>
        <w:t xml:space="preserve"> </w:t>
      </w:r>
      <w:r w:rsidRPr="00A87DB3">
        <w:rPr>
          <w:rFonts w:ascii="Calibri" w:eastAsiaTheme="minorHAnsi" w:hAnsi="Calibri" w:cs="Calibri"/>
        </w:rPr>
        <w:t>THEREFORE</w:t>
      </w:r>
      <w:r w:rsidRPr="00A87DB3">
        <w:rPr>
          <w:rFonts w:ascii="Calibri" w:eastAsiaTheme="minorHAnsi" w:hAnsi="Calibri" w:cs="Calibri"/>
          <w:spacing w:val="-4"/>
        </w:rPr>
        <w:t xml:space="preserve"> </w:t>
      </w:r>
      <w:r w:rsidRPr="00A87DB3">
        <w:rPr>
          <w:rFonts w:ascii="Calibri" w:eastAsiaTheme="minorHAnsi" w:hAnsi="Calibri" w:cs="Calibri"/>
        </w:rPr>
        <w:t>BE</w:t>
      </w:r>
      <w:r w:rsidRPr="00A87DB3">
        <w:rPr>
          <w:rFonts w:ascii="Calibri" w:eastAsiaTheme="minorHAnsi" w:hAnsi="Calibri" w:cs="Calibri"/>
          <w:spacing w:val="-3"/>
        </w:rPr>
        <w:t xml:space="preserve"> </w:t>
      </w:r>
      <w:r w:rsidRPr="00A87DB3">
        <w:rPr>
          <w:rFonts w:ascii="Calibri" w:eastAsiaTheme="minorHAnsi" w:hAnsi="Calibri" w:cs="Calibri"/>
        </w:rPr>
        <w:t>IT</w:t>
      </w:r>
      <w:r w:rsidRPr="00A87DB3">
        <w:rPr>
          <w:rFonts w:ascii="Calibri" w:eastAsiaTheme="minorHAnsi" w:hAnsi="Calibri" w:cs="Calibri"/>
          <w:spacing w:val="-5"/>
        </w:rPr>
        <w:t xml:space="preserve"> </w:t>
      </w:r>
      <w:r w:rsidRPr="00A87DB3">
        <w:rPr>
          <w:rFonts w:ascii="Calibri" w:eastAsiaTheme="minorHAnsi" w:hAnsi="Calibri" w:cs="Calibri"/>
        </w:rPr>
        <w:t>RESOLVED,</w:t>
      </w:r>
      <w:r w:rsidRPr="00A87DB3">
        <w:rPr>
          <w:rFonts w:ascii="Calibri" w:eastAsiaTheme="minorHAnsi" w:hAnsi="Calibri" w:cs="Calibri"/>
          <w:spacing w:val="-3"/>
        </w:rPr>
        <w:t xml:space="preserve"> </w:t>
      </w:r>
      <w:r w:rsidRPr="00A87DB3">
        <w:rPr>
          <w:rFonts w:ascii="Calibri" w:eastAsiaTheme="minorHAnsi" w:hAnsi="Calibri" w:cs="Calibri"/>
        </w:rPr>
        <w:t>That</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5"/>
        </w:rPr>
        <w:t xml:space="preserve"> </w:t>
      </w:r>
      <w:r w:rsidRPr="00A87DB3">
        <w:rPr>
          <w:rFonts w:ascii="Calibri" w:eastAsiaTheme="minorHAnsi" w:hAnsi="Calibri" w:cs="Calibri"/>
        </w:rPr>
        <w:t>Board</w:t>
      </w:r>
      <w:r w:rsidRPr="00A87DB3">
        <w:rPr>
          <w:rFonts w:ascii="Calibri" w:eastAsiaTheme="minorHAnsi" w:hAnsi="Calibri" w:cs="Calibri"/>
          <w:spacing w:val="-4"/>
        </w:rPr>
        <w:t xml:space="preserve"> </w:t>
      </w:r>
      <w:r w:rsidRPr="00A87DB3">
        <w:rPr>
          <w:rFonts w:ascii="Calibri" w:eastAsiaTheme="minorHAnsi" w:hAnsi="Calibri" w:cs="Calibri"/>
        </w:rPr>
        <w:t>of</w:t>
      </w:r>
      <w:r w:rsidRPr="00A87DB3">
        <w:rPr>
          <w:rFonts w:ascii="Calibri" w:eastAsiaTheme="minorHAnsi" w:hAnsi="Calibri" w:cs="Calibri"/>
          <w:spacing w:val="-6"/>
        </w:rPr>
        <w:t xml:space="preserve"> </w:t>
      </w:r>
      <w:r w:rsidRPr="00A87DB3">
        <w:rPr>
          <w:rFonts w:ascii="Calibri" w:eastAsiaTheme="minorHAnsi" w:hAnsi="Calibri" w:cs="Calibri"/>
        </w:rPr>
        <w:t>Trustees</w:t>
      </w:r>
      <w:r w:rsidRPr="00A87DB3">
        <w:rPr>
          <w:rFonts w:ascii="Calibri" w:eastAsiaTheme="minorHAnsi" w:hAnsi="Calibri" w:cs="Calibri"/>
          <w:spacing w:val="-5"/>
        </w:rPr>
        <w:t xml:space="preserve"> </w:t>
      </w:r>
      <w:r w:rsidRPr="00A87DB3">
        <w:rPr>
          <w:rFonts w:ascii="Calibri" w:eastAsiaTheme="minorHAnsi" w:hAnsi="Calibri" w:cs="Calibri"/>
        </w:rPr>
        <w:t>of</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Village</w:t>
      </w:r>
      <w:r w:rsidRPr="00A87DB3">
        <w:rPr>
          <w:rFonts w:ascii="Calibri" w:eastAsiaTheme="minorHAnsi" w:hAnsi="Calibri" w:cs="Calibri"/>
          <w:spacing w:val="-5"/>
        </w:rPr>
        <w:t xml:space="preserve"> </w:t>
      </w:r>
      <w:r w:rsidRPr="00A87DB3">
        <w:rPr>
          <w:rFonts w:ascii="Calibri" w:eastAsiaTheme="minorHAnsi" w:hAnsi="Calibri" w:cs="Calibri"/>
        </w:rPr>
        <w:t>of</w:t>
      </w:r>
      <w:r w:rsidRPr="00A87DB3">
        <w:rPr>
          <w:rFonts w:ascii="Calibri" w:eastAsiaTheme="minorHAnsi" w:hAnsi="Calibri" w:cs="Calibri"/>
          <w:spacing w:val="-3"/>
        </w:rPr>
        <w:t xml:space="preserve"> </w:t>
      </w:r>
      <w:r w:rsidRPr="00A87DB3">
        <w:rPr>
          <w:rFonts w:ascii="Calibri" w:eastAsiaTheme="minorHAnsi" w:hAnsi="Calibri" w:cs="Calibri"/>
        </w:rPr>
        <w:t>Nelsonville</w:t>
      </w:r>
      <w:r w:rsidRPr="00A87DB3">
        <w:rPr>
          <w:rFonts w:ascii="Calibri" w:eastAsiaTheme="minorHAnsi" w:hAnsi="Calibri" w:cs="Calibri"/>
          <w:spacing w:val="-3"/>
        </w:rPr>
        <w:t xml:space="preserve"> </w:t>
      </w:r>
      <w:r w:rsidRPr="00A87DB3">
        <w:rPr>
          <w:rFonts w:ascii="Calibri" w:eastAsiaTheme="minorHAnsi" w:hAnsi="Calibri" w:cs="Calibri"/>
        </w:rPr>
        <w:t>authorizes</w:t>
      </w:r>
      <w:r w:rsidRPr="00A87DB3">
        <w:rPr>
          <w:rFonts w:ascii="Calibri" w:eastAsiaTheme="minorHAnsi" w:hAnsi="Calibri" w:cs="Calibri"/>
          <w:spacing w:val="-5"/>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attached</w:t>
      </w:r>
      <w:r w:rsidRPr="00A87DB3">
        <w:rPr>
          <w:rFonts w:ascii="Calibri" w:eastAsiaTheme="minorHAnsi" w:hAnsi="Calibri" w:cs="Calibri"/>
          <w:spacing w:val="-3"/>
        </w:rPr>
        <w:t xml:space="preserve"> </w:t>
      </w:r>
      <w:r w:rsidRPr="00A87DB3">
        <w:rPr>
          <w:rFonts w:ascii="Calibri" w:eastAsiaTheme="minorHAnsi" w:hAnsi="Calibri" w:cs="Calibri"/>
        </w:rPr>
        <w:t>contract</w:t>
      </w:r>
      <w:r w:rsidRPr="00A87DB3">
        <w:rPr>
          <w:rFonts w:ascii="Calibri" w:eastAsiaTheme="minorHAnsi" w:hAnsi="Calibri" w:cs="Calibri"/>
          <w:spacing w:val="-3"/>
        </w:rPr>
        <w:t xml:space="preserve"> </w:t>
      </w:r>
      <w:r w:rsidRPr="00A87DB3">
        <w:rPr>
          <w:rFonts w:ascii="Calibri" w:eastAsiaTheme="minorHAnsi" w:hAnsi="Calibri" w:cs="Calibri"/>
        </w:rPr>
        <w:t>to</w:t>
      </w:r>
      <w:r w:rsidRPr="00A87DB3">
        <w:rPr>
          <w:rFonts w:ascii="Calibri" w:eastAsiaTheme="minorHAnsi" w:hAnsi="Calibri" w:cs="Calibri"/>
          <w:spacing w:val="-3"/>
        </w:rPr>
        <w:t xml:space="preserve"> </w:t>
      </w:r>
      <w:r w:rsidRPr="00A87DB3">
        <w:rPr>
          <w:rFonts w:ascii="Calibri" w:eastAsiaTheme="minorHAnsi" w:hAnsi="Calibri" w:cs="Calibri"/>
        </w:rPr>
        <w:t>be</w:t>
      </w:r>
      <w:r w:rsidRPr="00A87DB3">
        <w:rPr>
          <w:rFonts w:ascii="Calibri" w:eastAsiaTheme="minorHAnsi" w:hAnsi="Calibri" w:cs="Calibri"/>
          <w:spacing w:val="-3"/>
        </w:rPr>
        <w:t xml:space="preserve"> </w:t>
      </w:r>
      <w:r w:rsidRPr="00A87DB3">
        <w:rPr>
          <w:rFonts w:ascii="Calibri" w:eastAsiaTheme="minorHAnsi" w:hAnsi="Calibri" w:cs="Calibri"/>
        </w:rPr>
        <w:t>executed</w:t>
      </w:r>
      <w:r w:rsidRPr="00A87DB3">
        <w:rPr>
          <w:rFonts w:ascii="Calibri" w:eastAsiaTheme="minorHAnsi" w:hAnsi="Calibri" w:cs="Calibri"/>
          <w:spacing w:val="-3"/>
        </w:rPr>
        <w:t xml:space="preserve"> </w:t>
      </w:r>
      <w:r w:rsidRPr="00A87DB3">
        <w:rPr>
          <w:rFonts w:ascii="Calibri" w:eastAsiaTheme="minorHAnsi" w:hAnsi="Calibri" w:cs="Calibri"/>
        </w:rPr>
        <w:t>by</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mayor</w:t>
      </w:r>
      <w:r w:rsidRPr="00A87DB3">
        <w:rPr>
          <w:rFonts w:ascii="Calibri" w:eastAsiaTheme="minorHAnsi" w:hAnsi="Calibri" w:cs="Calibri"/>
          <w:spacing w:val="-3"/>
        </w:rPr>
        <w:t xml:space="preserve"> </w:t>
      </w:r>
      <w:r w:rsidRPr="00A87DB3">
        <w:rPr>
          <w:rFonts w:ascii="Calibri" w:eastAsiaTheme="minorHAnsi" w:hAnsi="Calibri" w:cs="Calibri"/>
        </w:rPr>
        <w:t>with</w:t>
      </w:r>
      <w:r w:rsidRPr="00A87DB3">
        <w:rPr>
          <w:rFonts w:ascii="Calibri" w:eastAsiaTheme="minorHAnsi" w:hAnsi="Calibri" w:cs="Calibri"/>
          <w:spacing w:val="-3"/>
        </w:rPr>
        <w:t xml:space="preserve"> </w:t>
      </w:r>
      <w:r w:rsidRPr="00A87DB3">
        <w:rPr>
          <w:rFonts w:ascii="Calibri" w:eastAsiaTheme="minorHAnsi" w:hAnsi="Calibri" w:cs="Calibri"/>
        </w:rPr>
        <w:t>Kevin</w:t>
      </w:r>
      <w:r w:rsidRPr="00A87DB3">
        <w:rPr>
          <w:rFonts w:ascii="Calibri" w:eastAsiaTheme="minorHAnsi" w:hAnsi="Calibri" w:cs="Calibri"/>
          <w:spacing w:val="-3"/>
        </w:rPr>
        <w:t xml:space="preserve"> </w:t>
      </w:r>
      <w:r w:rsidRPr="00A87DB3">
        <w:rPr>
          <w:rFonts w:ascii="Calibri" w:eastAsiaTheme="minorHAnsi" w:hAnsi="Calibri" w:cs="Calibri"/>
        </w:rPr>
        <w:t>P.</w:t>
      </w:r>
      <w:r w:rsidRPr="00A87DB3">
        <w:rPr>
          <w:rFonts w:ascii="Calibri" w:eastAsiaTheme="minorHAnsi" w:hAnsi="Calibri" w:cs="Calibri"/>
          <w:spacing w:val="-3"/>
        </w:rPr>
        <w:t xml:space="preserve"> </w:t>
      </w:r>
      <w:r w:rsidRPr="00A87DB3">
        <w:rPr>
          <w:rFonts w:ascii="Calibri" w:eastAsiaTheme="minorHAnsi" w:hAnsi="Calibri" w:cs="Calibri"/>
        </w:rPr>
        <w:t>Irwin</w:t>
      </w:r>
      <w:r w:rsidRPr="00A87DB3">
        <w:rPr>
          <w:rFonts w:ascii="Calibri" w:eastAsiaTheme="minorHAnsi" w:hAnsi="Calibri" w:cs="Calibri"/>
          <w:spacing w:val="-3"/>
        </w:rPr>
        <w:t xml:space="preserve"> </w:t>
      </w:r>
      <w:r w:rsidRPr="00A87DB3">
        <w:rPr>
          <w:rFonts w:ascii="Calibri" w:eastAsiaTheme="minorHAnsi" w:hAnsi="Calibri" w:cs="Calibri"/>
        </w:rPr>
        <w:t>to</w:t>
      </w:r>
      <w:r w:rsidRPr="00A87DB3">
        <w:rPr>
          <w:rFonts w:ascii="Calibri" w:eastAsiaTheme="minorHAnsi" w:hAnsi="Calibri" w:cs="Calibri"/>
          <w:spacing w:val="-3"/>
        </w:rPr>
        <w:t xml:space="preserve"> </w:t>
      </w:r>
      <w:r w:rsidRPr="00A87DB3">
        <w:rPr>
          <w:rFonts w:ascii="Calibri" w:eastAsiaTheme="minorHAnsi" w:hAnsi="Calibri" w:cs="Calibri"/>
        </w:rPr>
        <w:t>investigate,</w:t>
      </w:r>
      <w:r w:rsidRPr="00A87DB3">
        <w:rPr>
          <w:rFonts w:ascii="Calibri" w:eastAsiaTheme="minorHAnsi" w:hAnsi="Calibri" w:cs="Calibri"/>
          <w:spacing w:val="-3"/>
        </w:rPr>
        <w:t xml:space="preserve"> </w:t>
      </w:r>
      <w:r w:rsidRPr="00A87DB3">
        <w:rPr>
          <w:rFonts w:ascii="Calibri" w:eastAsiaTheme="minorHAnsi" w:hAnsi="Calibri" w:cs="Calibri"/>
        </w:rPr>
        <w:t>prepare,</w:t>
      </w:r>
      <w:r w:rsidRPr="00A87DB3">
        <w:rPr>
          <w:rFonts w:ascii="Calibri" w:eastAsiaTheme="minorHAnsi" w:hAnsi="Calibri" w:cs="Calibri"/>
          <w:spacing w:val="-3"/>
        </w:rPr>
        <w:t xml:space="preserve"> </w:t>
      </w:r>
      <w:r w:rsidRPr="00A87DB3">
        <w:rPr>
          <w:rFonts w:ascii="Calibri" w:eastAsiaTheme="minorHAnsi" w:hAnsi="Calibri" w:cs="Calibri"/>
        </w:rPr>
        <w:t>and</w:t>
      </w:r>
      <w:r w:rsidRPr="00A87DB3">
        <w:rPr>
          <w:rFonts w:ascii="Calibri" w:eastAsiaTheme="minorHAnsi" w:hAnsi="Calibri" w:cs="Calibri"/>
          <w:spacing w:val="-3"/>
        </w:rPr>
        <w:t xml:space="preserve"> </w:t>
      </w:r>
      <w:r w:rsidRPr="00A87DB3">
        <w:rPr>
          <w:rFonts w:ascii="Calibri" w:eastAsiaTheme="minorHAnsi" w:hAnsi="Calibri" w:cs="Calibri"/>
        </w:rPr>
        <w:t>prosecute</w:t>
      </w:r>
      <w:r w:rsidRPr="00A87DB3">
        <w:rPr>
          <w:rFonts w:ascii="Calibri" w:eastAsiaTheme="minorHAnsi" w:hAnsi="Calibri" w:cs="Calibri"/>
          <w:spacing w:val="-3"/>
        </w:rPr>
        <w:t xml:space="preserve"> </w:t>
      </w:r>
      <w:r w:rsidRPr="00A87DB3">
        <w:rPr>
          <w:rFonts w:ascii="Calibri" w:eastAsiaTheme="minorHAnsi" w:hAnsi="Calibri" w:cs="Calibri"/>
        </w:rPr>
        <w:t>non-criminal</w:t>
      </w:r>
      <w:r w:rsidRPr="00A87DB3">
        <w:rPr>
          <w:rFonts w:ascii="Calibri" w:eastAsiaTheme="minorHAnsi" w:hAnsi="Calibri" w:cs="Calibri"/>
          <w:spacing w:val="-3"/>
        </w:rPr>
        <w:t xml:space="preserve"> </w:t>
      </w:r>
      <w:r w:rsidRPr="00A87DB3">
        <w:rPr>
          <w:rFonts w:ascii="Calibri" w:eastAsiaTheme="minorHAnsi" w:hAnsi="Calibri" w:cs="Calibri"/>
        </w:rPr>
        <w:t>violations</w:t>
      </w:r>
      <w:r w:rsidRPr="00A87DB3">
        <w:rPr>
          <w:rFonts w:ascii="Calibri" w:eastAsiaTheme="minorHAnsi" w:hAnsi="Calibri" w:cs="Calibri"/>
          <w:spacing w:val="-3"/>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village</w:t>
      </w:r>
      <w:r w:rsidRPr="00A87DB3">
        <w:rPr>
          <w:rFonts w:ascii="Calibri" w:eastAsiaTheme="minorHAnsi" w:hAnsi="Calibri" w:cs="Calibri"/>
          <w:spacing w:val="-3"/>
        </w:rPr>
        <w:t xml:space="preserve"> </w:t>
      </w:r>
      <w:r w:rsidRPr="00A87DB3">
        <w:rPr>
          <w:rFonts w:ascii="Calibri" w:eastAsiaTheme="minorHAnsi" w:hAnsi="Calibri" w:cs="Calibri"/>
        </w:rPr>
        <w:t>of</w:t>
      </w:r>
      <w:r w:rsidRPr="00A87DB3">
        <w:rPr>
          <w:rFonts w:ascii="Calibri" w:eastAsiaTheme="minorHAnsi" w:hAnsi="Calibri" w:cs="Calibri"/>
          <w:spacing w:val="-3"/>
        </w:rPr>
        <w:t xml:space="preserve"> </w:t>
      </w:r>
      <w:r w:rsidRPr="00A87DB3">
        <w:rPr>
          <w:rFonts w:ascii="Calibri" w:eastAsiaTheme="minorHAnsi" w:hAnsi="Calibri" w:cs="Calibri"/>
        </w:rPr>
        <w:t>Nelsonville</w:t>
      </w:r>
      <w:r w:rsidRPr="00A87DB3">
        <w:rPr>
          <w:rFonts w:ascii="Calibri" w:eastAsiaTheme="minorHAnsi" w:hAnsi="Calibri" w:cs="Calibri"/>
          <w:spacing w:val="-3"/>
        </w:rPr>
        <w:t xml:space="preserve"> </w:t>
      </w:r>
      <w:r w:rsidRPr="00A87DB3">
        <w:rPr>
          <w:rFonts w:ascii="Calibri" w:eastAsiaTheme="minorHAnsi" w:hAnsi="Calibri" w:cs="Calibri"/>
        </w:rPr>
        <w:t>as</w:t>
      </w:r>
      <w:r w:rsidRPr="00A87DB3">
        <w:rPr>
          <w:rFonts w:ascii="Calibri" w:eastAsiaTheme="minorHAnsi" w:hAnsi="Calibri" w:cs="Calibri"/>
          <w:spacing w:val="-3"/>
        </w:rPr>
        <w:t xml:space="preserve"> </w:t>
      </w:r>
      <w:r w:rsidRPr="00A87DB3">
        <w:rPr>
          <w:rFonts w:ascii="Calibri" w:eastAsiaTheme="minorHAnsi" w:hAnsi="Calibri" w:cs="Calibri"/>
        </w:rPr>
        <w:t>needed;</w:t>
      </w:r>
      <w:r w:rsidRPr="00A87DB3">
        <w:rPr>
          <w:rFonts w:ascii="Calibri" w:eastAsiaTheme="minorHAnsi" w:hAnsi="Calibri" w:cs="Calibri"/>
          <w:spacing w:val="-6"/>
        </w:rPr>
        <w:t xml:space="preserve"> </w:t>
      </w:r>
      <w:r w:rsidRPr="00A87DB3">
        <w:rPr>
          <w:rFonts w:ascii="Calibri" w:eastAsiaTheme="minorHAnsi" w:hAnsi="Calibri" w:cs="Calibri"/>
        </w:rPr>
        <w:t>and</w:t>
      </w:r>
      <w:r w:rsidRPr="00A87DB3">
        <w:rPr>
          <w:rFonts w:ascii="Calibri" w:eastAsiaTheme="minorHAnsi" w:hAnsi="Calibri" w:cs="Calibri"/>
          <w:spacing w:val="-3"/>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Village</w:t>
      </w:r>
      <w:r w:rsidRPr="00A87DB3">
        <w:rPr>
          <w:rFonts w:ascii="Calibri" w:eastAsiaTheme="minorHAnsi" w:hAnsi="Calibri" w:cs="Calibri"/>
          <w:spacing w:val="-3"/>
        </w:rPr>
        <w:t xml:space="preserve"> </w:t>
      </w:r>
      <w:r w:rsidRPr="00A87DB3">
        <w:rPr>
          <w:rFonts w:ascii="Calibri" w:eastAsiaTheme="minorHAnsi" w:hAnsi="Calibri" w:cs="Calibri"/>
        </w:rPr>
        <w:t>to</w:t>
      </w:r>
      <w:r w:rsidRPr="00A87DB3">
        <w:rPr>
          <w:rFonts w:ascii="Calibri" w:eastAsiaTheme="minorHAnsi" w:hAnsi="Calibri" w:cs="Calibri"/>
          <w:spacing w:val="-3"/>
        </w:rPr>
        <w:t xml:space="preserve"> </w:t>
      </w:r>
      <w:r w:rsidRPr="00A87DB3">
        <w:rPr>
          <w:rFonts w:ascii="Calibri" w:eastAsiaTheme="minorHAnsi" w:hAnsi="Calibri" w:cs="Calibri"/>
        </w:rPr>
        <w:t>appropriate</w:t>
      </w:r>
      <w:r w:rsidRPr="00A87DB3">
        <w:rPr>
          <w:rFonts w:ascii="Calibri" w:eastAsiaTheme="minorHAnsi" w:hAnsi="Calibri" w:cs="Calibri"/>
          <w:spacing w:val="-3"/>
        </w:rPr>
        <w:t xml:space="preserve"> </w:t>
      </w:r>
      <w:r w:rsidRPr="00A87DB3">
        <w:rPr>
          <w:rFonts w:ascii="Calibri" w:eastAsiaTheme="minorHAnsi" w:hAnsi="Calibri" w:cs="Calibri"/>
        </w:rPr>
        <w:t>funds</w:t>
      </w:r>
      <w:r w:rsidRPr="00A87DB3">
        <w:rPr>
          <w:rFonts w:ascii="Calibri" w:eastAsiaTheme="minorHAnsi" w:hAnsi="Calibri" w:cs="Calibri"/>
          <w:spacing w:val="-3"/>
        </w:rPr>
        <w:t xml:space="preserve"> </w:t>
      </w:r>
      <w:r w:rsidRPr="00A87DB3">
        <w:rPr>
          <w:rFonts w:ascii="Calibri" w:eastAsiaTheme="minorHAnsi" w:hAnsi="Calibri" w:cs="Calibri"/>
        </w:rPr>
        <w:t>in</w:t>
      </w:r>
      <w:r w:rsidRPr="00A87DB3">
        <w:rPr>
          <w:rFonts w:ascii="Calibri" w:eastAsiaTheme="minorHAnsi" w:hAnsi="Calibri" w:cs="Calibri"/>
          <w:spacing w:val="-4"/>
        </w:rPr>
        <w:t xml:space="preserve"> </w:t>
      </w:r>
      <w:r w:rsidRPr="00A87DB3">
        <w:rPr>
          <w:rFonts w:ascii="Calibri" w:eastAsiaTheme="minorHAnsi" w:hAnsi="Calibri" w:cs="Calibri"/>
        </w:rPr>
        <w:t>the</w:t>
      </w:r>
      <w:r w:rsidRPr="00A87DB3">
        <w:rPr>
          <w:rFonts w:ascii="Calibri" w:eastAsiaTheme="minorHAnsi" w:hAnsi="Calibri" w:cs="Calibri"/>
          <w:spacing w:val="-3"/>
        </w:rPr>
        <w:t xml:space="preserve"> </w:t>
      </w:r>
      <w:r w:rsidRPr="00A87DB3">
        <w:rPr>
          <w:rFonts w:ascii="Calibri" w:eastAsiaTheme="minorHAnsi" w:hAnsi="Calibri" w:cs="Calibri"/>
        </w:rPr>
        <w:t>amount</w:t>
      </w:r>
      <w:r w:rsidRPr="00A87DB3">
        <w:rPr>
          <w:rFonts w:ascii="Calibri" w:eastAsiaTheme="minorHAnsi" w:hAnsi="Calibri" w:cs="Calibri"/>
          <w:spacing w:val="-5"/>
        </w:rPr>
        <w:t xml:space="preserve"> </w:t>
      </w:r>
      <w:r w:rsidRPr="00A87DB3">
        <w:rPr>
          <w:rFonts w:ascii="Calibri" w:eastAsiaTheme="minorHAnsi" w:hAnsi="Calibri" w:cs="Calibri"/>
        </w:rPr>
        <w:t>stated</w:t>
      </w:r>
      <w:r w:rsidRPr="00A87DB3">
        <w:rPr>
          <w:rFonts w:ascii="Calibri" w:eastAsiaTheme="minorHAnsi" w:hAnsi="Calibri" w:cs="Calibri"/>
          <w:spacing w:val="-3"/>
        </w:rPr>
        <w:t xml:space="preserve"> </w:t>
      </w:r>
      <w:r w:rsidRPr="00A87DB3">
        <w:rPr>
          <w:rFonts w:ascii="Calibri" w:eastAsiaTheme="minorHAnsi" w:hAnsi="Calibri" w:cs="Calibri"/>
        </w:rPr>
        <w:t>in</w:t>
      </w:r>
      <w:r w:rsidRPr="00A87DB3">
        <w:rPr>
          <w:rFonts w:ascii="Calibri" w:eastAsiaTheme="minorHAnsi" w:hAnsi="Calibri" w:cs="Calibri"/>
          <w:spacing w:val="-4"/>
        </w:rPr>
        <w:t xml:space="preserve"> </w:t>
      </w:r>
      <w:r w:rsidRPr="00A87DB3">
        <w:rPr>
          <w:rFonts w:ascii="Calibri" w:eastAsiaTheme="minorHAnsi" w:hAnsi="Calibri" w:cs="Calibri"/>
        </w:rPr>
        <w:t>the</w:t>
      </w:r>
      <w:r w:rsidRPr="00A87DB3">
        <w:rPr>
          <w:rFonts w:ascii="Calibri" w:eastAsiaTheme="minorHAnsi" w:hAnsi="Calibri" w:cs="Calibri"/>
          <w:spacing w:val="-5"/>
        </w:rPr>
        <w:t xml:space="preserve"> </w:t>
      </w:r>
      <w:r w:rsidRPr="00A87DB3">
        <w:rPr>
          <w:rFonts w:ascii="Calibri" w:eastAsiaTheme="minorHAnsi" w:hAnsi="Calibri" w:cs="Calibri"/>
        </w:rPr>
        <w:t>attached</w:t>
      </w:r>
      <w:r w:rsidRPr="00A87DB3">
        <w:rPr>
          <w:rFonts w:ascii="Calibri" w:eastAsiaTheme="minorHAnsi" w:hAnsi="Calibri" w:cs="Calibri"/>
          <w:spacing w:val="-3"/>
        </w:rPr>
        <w:t xml:space="preserve"> </w:t>
      </w:r>
      <w:r w:rsidRPr="00A87DB3">
        <w:rPr>
          <w:rFonts w:ascii="Calibri" w:eastAsiaTheme="minorHAnsi" w:hAnsi="Calibri" w:cs="Calibri"/>
        </w:rPr>
        <w:t>contract</w:t>
      </w:r>
      <w:r w:rsidRPr="00A87DB3">
        <w:rPr>
          <w:rFonts w:ascii="Calibri" w:eastAsiaTheme="minorHAnsi" w:hAnsi="Calibri" w:cs="Calibri"/>
          <w:spacing w:val="-3"/>
        </w:rPr>
        <w:t xml:space="preserve"> </w:t>
      </w:r>
      <w:r w:rsidRPr="00A87DB3">
        <w:rPr>
          <w:rFonts w:ascii="Calibri" w:eastAsiaTheme="minorHAnsi" w:hAnsi="Calibri" w:cs="Calibri"/>
        </w:rPr>
        <w:t>for</w:t>
      </w:r>
      <w:r w:rsidRPr="00A87DB3">
        <w:rPr>
          <w:rFonts w:ascii="Calibri" w:eastAsiaTheme="minorHAnsi" w:hAnsi="Calibri" w:cs="Calibri"/>
          <w:spacing w:val="-3"/>
        </w:rPr>
        <w:t xml:space="preserve"> </w:t>
      </w:r>
      <w:r w:rsidRPr="00A87DB3">
        <w:rPr>
          <w:rFonts w:ascii="Calibri" w:eastAsiaTheme="minorHAnsi" w:hAnsi="Calibri" w:cs="Calibri"/>
        </w:rPr>
        <w:t>that</w:t>
      </w:r>
      <w:r w:rsidRPr="00A87DB3">
        <w:rPr>
          <w:rFonts w:ascii="Calibri" w:eastAsiaTheme="minorHAnsi" w:hAnsi="Calibri" w:cs="Calibri"/>
          <w:spacing w:val="-3"/>
        </w:rPr>
        <w:t xml:space="preserve"> </w:t>
      </w:r>
      <w:r w:rsidRPr="00A87DB3">
        <w:rPr>
          <w:rFonts w:ascii="Calibri" w:eastAsiaTheme="minorHAnsi" w:hAnsi="Calibri" w:cs="Calibri"/>
        </w:rPr>
        <w:t>purpose.</w:t>
      </w:r>
    </w:p>
    <w:p w14:paraId="0558B1BA" w14:textId="77777777" w:rsidR="00A87DB3" w:rsidRPr="00A87DB3" w:rsidRDefault="00A87DB3" w:rsidP="00A87DB3">
      <w:pPr>
        <w:widowControl/>
        <w:kinsoku w:val="0"/>
        <w:overflowPunct w:val="0"/>
        <w:adjustRightInd w:val="0"/>
        <w:spacing w:line="265" w:lineRule="exact"/>
        <w:ind w:left="40"/>
        <w:rPr>
          <w:rFonts w:ascii="Calibri" w:eastAsiaTheme="minorHAnsi" w:hAnsi="Calibri" w:cs="Calibri"/>
        </w:rPr>
      </w:pPr>
      <w:r w:rsidRPr="00A87DB3">
        <w:rPr>
          <w:rFonts w:ascii="Calibri" w:eastAsiaTheme="minorHAnsi" w:hAnsi="Calibri" w:cs="Calibri"/>
        </w:rPr>
        <w:t>The foregoing resolution was voted upon with all members voting as follows:</w:t>
      </w:r>
    </w:p>
    <w:p w14:paraId="36A6E2F8" w14:textId="77777777" w:rsidR="00A87DB3" w:rsidRPr="00A87DB3" w:rsidRDefault="00A87DB3" w:rsidP="00A87DB3">
      <w:pPr>
        <w:widowControl/>
        <w:kinsoku w:val="0"/>
        <w:overflowPunct w:val="0"/>
        <w:adjustRightInd w:val="0"/>
        <w:spacing w:before="117"/>
        <w:ind w:left="100"/>
        <w:rPr>
          <w:rFonts w:ascii="Calibri" w:eastAsiaTheme="minorHAnsi" w:hAnsi="Calibri" w:cs="Calibri"/>
        </w:rPr>
      </w:pPr>
      <w:r w:rsidRPr="00A87DB3">
        <w:rPr>
          <w:rFonts w:ascii="Calibri" w:eastAsiaTheme="minorHAnsi" w:hAnsi="Calibri" w:cs="Calibri"/>
        </w:rPr>
        <w:t>Mayor Winward</w:t>
      </w:r>
      <w:r w:rsidRPr="00A87DB3">
        <w:rPr>
          <w:rFonts w:ascii="Calibri" w:eastAsiaTheme="minorHAnsi" w:hAnsi="Calibri" w:cs="Calibri"/>
          <w:spacing w:val="80"/>
        </w:rPr>
        <w:t xml:space="preserve">    </w:t>
      </w:r>
      <w:r w:rsidRPr="00A87DB3">
        <w:rPr>
          <w:rFonts w:ascii="Calibri" w:eastAsiaTheme="minorHAnsi" w:hAnsi="Calibri" w:cs="Calibri"/>
        </w:rPr>
        <w:t>Aye</w:t>
      </w:r>
    </w:p>
    <w:p w14:paraId="3B5E18FD" w14:textId="77777777" w:rsidR="00A87DB3" w:rsidRPr="00A87DB3" w:rsidRDefault="00A87DB3" w:rsidP="00A87DB3">
      <w:pPr>
        <w:widowControl/>
        <w:kinsoku w:val="0"/>
        <w:overflowPunct w:val="0"/>
        <w:adjustRightInd w:val="0"/>
        <w:spacing w:before="182"/>
        <w:ind w:left="100"/>
        <w:rPr>
          <w:rFonts w:ascii="Calibri" w:eastAsiaTheme="minorHAnsi" w:hAnsi="Calibri" w:cs="Calibri"/>
        </w:rPr>
      </w:pPr>
      <w:r w:rsidRPr="00A87DB3">
        <w:rPr>
          <w:rFonts w:ascii="Calibri" w:eastAsiaTheme="minorHAnsi" w:hAnsi="Calibri" w:cs="Calibri"/>
        </w:rPr>
        <w:t>Trustee Anderson</w:t>
      </w:r>
      <w:r w:rsidRPr="00A87DB3">
        <w:rPr>
          <w:rFonts w:ascii="Calibri" w:eastAsiaTheme="minorHAnsi" w:hAnsi="Calibri" w:cs="Calibri"/>
          <w:spacing w:val="80"/>
        </w:rPr>
        <w:t xml:space="preserve">   </w:t>
      </w:r>
      <w:r w:rsidRPr="00A87DB3">
        <w:rPr>
          <w:rFonts w:ascii="Calibri" w:eastAsiaTheme="minorHAnsi" w:hAnsi="Calibri" w:cs="Calibri"/>
        </w:rPr>
        <w:t>Aye</w:t>
      </w:r>
    </w:p>
    <w:p w14:paraId="23F17409" w14:textId="2FCD77E1" w:rsidR="00A87DB3" w:rsidRPr="00A87DB3" w:rsidRDefault="00A87DB3" w:rsidP="00A87DB3">
      <w:pPr>
        <w:widowControl/>
        <w:kinsoku w:val="0"/>
        <w:overflowPunct w:val="0"/>
        <w:adjustRightInd w:val="0"/>
        <w:spacing w:before="181"/>
        <w:ind w:left="100"/>
        <w:rPr>
          <w:rFonts w:ascii="Calibri" w:eastAsiaTheme="minorHAnsi" w:hAnsi="Calibri" w:cs="Calibri"/>
        </w:rPr>
      </w:pPr>
      <w:r w:rsidRPr="00A87DB3">
        <w:rPr>
          <w:rFonts w:ascii="Calibri" w:eastAsiaTheme="minorHAnsi" w:hAnsi="Calibri" w:cs="Calibri"/>
        </w:rPr>
        <w:t>Trustee Biro</w:t>
      </w:r>
      <w:r w:rsidRPr="00A87DB3">
        <w:rPr>
          <w:rFonts w:ascii="Calibri" w:eastAsiaTheme="minorHAnsi" w:hAnsi="Calibri" w:cs="Calibri"/>
          <w:spacing w:val="80"/>
          <w:w w:val="150"/>
        </w:rPr>
        <w:t xml:space="preserve">     </w:t>
      </w:r>
      <w:r>
        <w:rPr>
          <w:rFonts w:ascii="Calibri" w:eastAsiaTheme="minorHAnsi" w:hAnsi="Calibri" w:cs="Calibri"/>
          <w:spacing w:val="80"/>
          <w:w w:val="150"/>
        </w:rPr>
        <w:t xml:space="preserve"> </w:t>
      </w:r>
      <w:r w:rsidRPr="00A87DB3">
        <w:rPr>
          <w:rFonts w:ascii="Calibri" w:eastAsiaTheme="minorHAnsi" w:hAnsi="Calibri" w:cs="Calibri"/>
        </w:rPr>
        <w:t>Absent</w:t>
      </w:r>
    </w:p>
    <w:p w14:paraId="00FD33BF" w14:textId="77777777" w:rsidR="00A87DB3" w:rsidRPr="00A87DB3" w:rsidRDefault="00A87DB3" w:rsidP="00A87DB3">
      <w:pPr>
        <w:widowControl/>
        <w:kinsoku w:val="0"/>
        <w:overflowPunct w:val="0"/>
        <w:adjustRightInd w:val="0"/>
        <w:spacing w:before="183"/>
        <w:ind w:left="100"/>
        <w:rPr>
          <w:rFonts w:ascii="Calibri" w:eastAsiaTheme="minorHAnsi" w:hAnsi="Calibri" w:cs="Calibri"/>
        </w:rPr>
      </w:pPr>
      <w:r w:rsidRPr="00A87DB3">
        <w:rPr>
          <w:rFonts w:ascii="Calibri" w:eastAsiaTheme="minorHAnsi" w:hAnsi="Calibri" w:cs="Calibri"/>
        </w:rPr>
        <w:t>Trustee Moroney</w:t>
      </w:r>
      <w:r w:rsidRPr="00A87DB3">
        <w:rPr>
          <w:rFonts w:ascii="Calibri" w:eastAsiaTheme="minorHAnsi" w:hAnsi="Calibri" w:cs="Calibri"/>
          <w:spacing w:val="80"/>
          <w:w w:val="150"/>
        </w:rPr>
        <w:t xml:space="preserve">   </w:t>
      </w:r>
      <w:r w:rsidRPr="00A87DB3">
        <w:rPr>
          <w:rFonts w:ascii="Calibri" w:eastAsiaTheme="minorHAnsi" w:hAnsi="Calibri" w:cs="Calibri"/>
        </w:rPr>
        <w:t>Aye</w:t>
      </w:r>
    </w:p>
    <w:p w14:paraId="13B468A8" w14:textId="787CCD19" w:rsidR="00A87DB3" w:rsidRPr="00A87DB3" w:rsidRDefault="00A87DB3" w:rsidP="00A87DB3">
      <w:pPr>
        <w:widowControl/>
        <w:kinsoku w:val="0"/>
        <w:overflowPunct w:val="0"/>
        <w:adjustRightInd w:val="0"/>
        <w:spacing w:before="180"/>
        <w:ind w:left="100"/>
        <w:rPr>
          <w:rFonts w:ascii="Calibri" w:eastAsiaTheme="minorHAnsi" w:hAnsi="Calibri" w:cs="Calibri"/>
        </w:rPr>
      </w:pPr>
      <w:r w:rsidRPr="00A87DB3">
        <w:rPr>
          <w:rFonts w:ascii="Calibri" w:eastAsiaTheme="minorHAnsi" w:hAnsi="Calibri" w:cs="Calibri"/>
        </w:rPr>
        <w:lastRenderedPageBreak/>
        <w:t xml:space="preserve">Trustee </w:t>
      </w:r>
      <w:proofErr w:type="spellStart"/>
      <w:proofErr w:type="gramStart"/>
      <w:r w:rsidRPr="00A87DB3">
        <w:rPr>
          <w:rFonts w:ascii="Calibri" w:eastAsiaTheme="minorHAnsi" w:hAnsi="Calibri" w:cs="Calibri"/>
        </w:rPr>
        <w:t>Zhynovitch</w:t>
      </w:r>
      <w:proofErr w:type="spellEnd"/>
      <w:r w:rsidRPr="00A87DB3">
        <w:rPr>
          <w:rFonts w:ascii="Calibri" w:eastAsiaTheme="minorHAnsi" w:hAnsi="Calibri" w:cs="Calibri"/>
          <w:spacing w:val="80"/>
          <w:w w:val="150"/>
        </w:rPr>
        <w:t xml:space="preserve">  </w:t>
      </w:r>
      <w:r w:rsidRPr="00A87DB3">
        <w:rPr>
          <w:rFonts w:ascii="Calibri" w:eastAsiaTheme="minorHAnsi" w:hAnsi="Calibri" w:cs="Calibri"/>
        </w:rPr>
        <w:t>Absent</w:t>
      </w:r>
      <w:proofErr w:type="gramEnd"/>
    </w:p>
    <w:p w14:paraId="22632915" w14:textId="77777777" w:rsidR="007D0EDE" w:rsidRDefault="007D0EDE" w:rsidP="007D0EDE">
      <w:pPr>
        <w:pStyle w:val="BodyText"/>
      </w:pPr>
    </w:p>
    <w:p w14:paraId="1720185C" w14:textId="474E4956" w:rsidR="007D0EDE" w:rsidRDefault="007D0EDE" w:rsidP="007D0EDE">
      <w:pPr>
        <w:pStyle w:val="BodyText"/>
        <w:rPr>
          <w:u w:val="single"/>
        </w:rPr>
      </w:pPr>
      <w:r w:rsidRPr="007D0EDE">
        <w:rPr>
          <w:u w:val="single"/>
        </w:rPr>
        <w:t>Motion to Approve Annual NYS Local Retirement System Standard Workday Resolution</w:t>
      </w:r>
    </w:p>
    <w:p w14:paraId="2489F881" w14:textId="77777777" w:rsidR="007D0EDE" w:rsidRDefault="007D0EDE" w:rsidP="007D0EDE">
      <w:pPr>
        <w:pStyle w:val="BodyText"/>
        <w:rPr>
          <w:u w:val="single"/>
        </w:rPr>
      </w:pPr>
    </w:p>
    <w:p w14:paraId="6474F951" w14:textId="17893A36" w:rsidR="007D0EDE" w:rsidRDefault="007D0EDE" w:rsidP="00766DD0">
      <w:pPr>
        <w:pStyle w:val="BodyText"/>
      </w:pPr>
      <w:r w:rsidRPr="007D0EDE">
        <w:t xml:space="preserve">Upon motion by Mayor Winward, seconded by Trustee </w:t>
      </w:r>
      <w:r>
        <w:t>Moroney</w:t>
      </w:r>
      <w:r w:rsidRPr="007D0EDE">
        <w:t>, carried three in favor, two absent, the Annual NYS Local Retirement System Standard Workday Resolution</w:t>
      </w:r>
      <w:r>
        <w:t xml:space="preserve"> was approved. </w:t>
      </w:r>
    </w:p>
    <w:p w14:paraId="1B199352" w14:textId="77777777" w:rsidR="007D0EDE" w:rsidRDefault="007D0EDE" w:rsidP="00766DD0">
      <w:pPr>
        <w:pStyle w:val="BodyText"/>
      </w:pPr>
    </w:p>
    <w:p w14:paraId="0053FF5C" w14:textId="0F7C6AF8" w:rsidR="007D0EDE" w:rsidRDefault="007D0EDE" w:rsidP="00766DD0">
      <w:pPr>
        <w:pStyle w:val="BodyText"/>
        <w:rPr>
          <w:u w:val="single"/>
        </w:rPr>
      </w:pPr>
      <w:r w:rsidRPr="007D0EDE">
        <w:rPr>
          <w:u w:val="single"/>
        </w:rPr>
        <w:t>Motion to Re-Appoint Planning Board Members</w:t>
      </w:r>
    </w:p>
    <w:p w14:paraId="2939D7D1" w14:textId="77777777" w:rsidR="007D0EDE" w:rsidRDefault="007D0EDE" w:rsidP="00766DD0">
      <w:pPr>
        <w:pStyle w:val="BodyText"/>
        <w:rPr>
          <w:u w:val="single"/>
        </w:rPr>
      </w:pPr>
    </w:p>
    <w:p w14:paraId="1A0D1D50" w14:textId="5C3C8D40" w:rsidR="007D0EDE" w:rsidRPr="007D0EDE" w:rsidRDefault="007D0EDE" w:rsidP="00766DD0">
      <w:pPr>
        <w:pStyle w:val="BodyText"/>
        <w:rPr>
          <w:u w:val="single"/>
        </w:rPr>
      </w:pPr>
      <w:r w:rsidRPr="007D0EDE">
        <w:t xml:space="preserve">Upon motion by Mayor Winward, seconded by Trustee </w:t>
      </w:r>
      <w:r>
        <w:t>Moroney</w:t>
      </w:r>
      <w:r w:rsidRPr="007D0EDE">
        <w:t xml:space="preserve">, carried three in favor, two absent, </w:t>
      </w:r>
      <w:r>
        <w:t xml:space="preserve">Planning Board members Dove </w:t>
      </w:r>
      <w:proofErr w:type="spellStart"/>
      <w:r>
        <w:t>Pedlosky</w:t>
      </w:r>
      <w:proofErr w:type="spellEnd"/>
      <w:r>
        <w:t xml:space="preserve">, David Herman, and Dennis Meekins were approved to be re-appointed. </w:t>
      </w:r>
    </w:p>
    <w:p w14:paraId="271EAE2A" w14:textId="77777777" w:rsidR="00DE3D50" w:rsidRPr="007D0EDE" w:rsidRDefault="00DE3D50" w:rsidP="00766DD0">
      <w:pPr>
        <w:pStyle w:val="BodyText"/>
      </w:pPr>
    </w:p>
    <w:p w14:paraId="129F98F8" w14:textId="01FDA324" w:rsidR="00766DD0" w:rsidRPr="00766DD0" w:rsidRDefault="00A87DB3" w:rsidP="00766DD0">
      <w:pPr>
        <w:pStyle w:val="BodyText"/>
        <w:rPr>
          <w:b/>
          <w:bCs/>
        </w:rPr>
      </w:pPr>
      <w:r>
        <w:rPr>
          <w:b/>
          <w:bCs/>
        </w:rPr>
        <w:t>Old</w:t>
      </w:r>
      <w:r w:rsidR="00766DD0" w:rsidRPr="00766DD0">
        <w:rPr>
          <w:b/>
          <w:bCs/>
        </w:rPr>
        <w:t xml:space="preserve"> Business</w:t>
      </w:r>
    </w:p>
    <w:p w14:paraId="6895B5CA" w14:textId="77777777" w:rsidR="00766DD0" w:rsidRDefault="00766DD0" w:rsidP="00766DD0">
      <w:pPr>
        <w:pStyle w:val="BodyText"/>
        <w:rPr>
          <w:u w:val="single"/>
        </w:rPr>
      </w:pPr>
    </w:p>
    <w:p w14:paraId="17B127EB" w14:textId="440116EC" w:rsidR="00766DD0" w:rsidRDefault="00A87DB3" w:rsidP="00766DD0">
      <w:pPr>
        <w:pStyle w:val="BodyText"/>
        <w:rPr>
          <w:u w:val="single"/>
        </w:rPr>
      </w:pPr>
      <w:r>
        <w:rPr>
          <w:u w:val="single"/>
        </w:rPr>
        <w:t>FEMA and Storm Repair Updates</w:t>
      </w:r>
    </w:p>
    <w:p w14:paraId="3D179A89" w14:textId="77777777" w:rsidR="00A87DB3" w:rsidRDefault="00A87DB3" w:rsidP="00766DD0">
      <w:pPr>
        <w:pStyle w:val="BodyText"/>
        <w:rPr>
          <w:u w:val="single"/>
        </w:rPr>
      </w:pPr>
    </w:p>
    <w:p w14:paraId="349F5C73" w14:textId="31FDF588" w:rsidR="00A87DB3" w:rsidRDefault="00A87DB3" w:rsidP="00766DD0">
      <w:pPr>
        <w:pStyle w:val="BodyText"/>
      </w:pPr>
      <w:r w:rsidRPr="00A87DB3">
        <w:t xml:space="preserve">Mayor Winward stated that the Hydraulic and Hydrology Analysis </w:t>
      </w:r>
      <w:r>
        <w:t xml:space="preserve">for Healy Road, which FEMA is requiring for hazard mitigation, is </w:t>
      </w:r>
      <w:proofErr w:type="gramStart"/>
      <w:r>
        <w:t>completed</w:t>
      </w:r>
      <w:proofErr w:type="gramEnd"/>
      <w:r>
        <w:t xml:space="preserve"> and been submitted to FEMA. She stated she believes the Village is on the final step for hazard mitigation approvals for Healy Road, Pine Street, and Bank Street. </w:t>
      </w:r>
    </w:p>
    <w:p w14:paraId="6BEF488D" w14:textId="77777777" w:rsidR="00A87DB3" w:rsidRDefault="00A87DB3" w:rsidP="00766DD0">
      <w:pPr>
        <w:pStyle w:val="BodyText"/>
      </w:pPr>
    </w:p>
    <w:p w14:paraId="229E876B" w14:textId="3E3FAB39" w:rsidR="00A87DB3" w:rsidRPr="00A87DB3" w:rsidRDefault="00A87DB3" w:rsidP="00766DD0">
      <w:pPr>
        <w:pStyle w:val="BodyText"/>
        <w:rPr>
          <w:u w:val="single"/>
        </w:rPr>
      </w:pPr>
      <w:r w:rsidRPr="00A87DB3">
        <w:rPr>
          <w:u w:val="single"/>
        </w:rPr>
        <w:t>NYSDOT Permit Updates for Speed Radar Signs and Flashing Crosswalk Updates</w:t>
      </w:r>
    </w:p>
    <w:p w14:paraId="2D66C709" w14:textId="77777777" w:rsidR="00A87DB3" w:rsidRDefault="00A87DB3" w:rsidP="00766DD0">
      <w:pPr>
        <w:pStyle w:val="BodyText"/>
      </w:pPr>
    </w:p>
    <w:p w14:paraId="24098806" w14:textId="622C1055" w:rsidR="00A87DB3" w:rsidRDefault="00A87DB3" w:rsidP="00766DD0">
      <w:pPr>
        <w:pStyle w:val="BodyText"/>
      </w:pPr>
      <w:r>
        <w:t xml:space="preserve">The mayor updated the board on the radar signs and flashing crosswalk signs, stating that </w:t>
      </w:r>
      <w:r w:rsidR="00EC06EB">
        <w:t xml:space="preserve">Trustee </w:t>
      </w:r>
      <w:proofErr w:type="spellStart"/>
      <w:r w:rsidR="00EC06EB">
        <w:t>Zhynovitch</w:t>
      </w:r>
      <w:proofErr w:type="spellEnd"/>
      <w:r w:rsidR="00EC06EB">
        <w:t xml:space="preserve"> has been working on finalizing who will be installing the signs, and where the poles for the crosswalk signs will be sourced. The information is not yet completed for final submission</w:t>
      </w:r>
      <w:r w:rsidR="006F09B5">
        <w:t xml:space="preserve"> to DOT</w:t>
      </w:r>
      <w:r w:rsidR="00EC06EB">
        <w:t xml:space="preserve">. </w:t>
      </w:r>
    </w:p>
    <w:p w14:paraId="39110BCD" w14:textId="77777777" w:rsidR="00EC06EB" w:rsidRDefault="00EC06EB" w:rsidP="00766DD0">
      <w:pPr>
        <w:pStyle w:val="BodyText"/>
      </w:pPr>
    </w:p>
    <w:p w14:paraId="08FCE88B" w14:textId="000BB9DB" w:rsidR="00EC06EB" w:rsidRDefault="00EC06EB" w:rsidP="00766DD0">
      <w:pPr>
        <w:pStyle w:val="BodyText"/>
        <w:rPr>
          <w:u w:val="single"/>
        </w:rPr>
      </w:pPr>
      <w:r w:rsidRPr="00EC06EB">
        <w:rPr>
          <w:u w:val="single"/>
        </w:rPr>
        <w:t>NYSERDA</w:t>
      </w:r>
      <w:r w:rsidR="006F09B5">
        <w:rPr>
          <w:u w:val="single"/>
        </w:rPr>
        <w:t xml:space="preserve"> CEC</w:t>
      </w:r>
      <w:r w:rsidRPr="00EC06EB">
        <w:rPr>
          <w:u w:val="single"/>
        </w:rPr>
        <w:t xml:space="preserve"> Grant Update</w:t>
      </w:r>
    </w:p>
    <w:p w14:paraId="00636CDE" w14:textId="77777777" w:rsidR="00EC06EB" w:rsidRDefault="00EC06EB" w:rsidP="00766DD0">
      <w:pPr>
        <w:pStyle w:val="BodyText"/>
        <w:rPr>
          <w:u w:val="single"/>
        </w:rPr>
      </w:pPr>
    </w:p>
    <w:p w14:paraId="011BF70D" w14:textId="0949A317" w:rsidR="00A87DB3" w:rsidRPr="00732597" w:rsidRDefault="00EC06EB" w:rsidP="00766DD0">
      <w:pPr>
        <w:pStyle w:val="BodyText"/>
      </w:pPr>
      <w:r w:rsidRPr="00EC06EB">
        <w:t xml:space="preserve">Mayor Winward stated that </w:t>
      </w:r>
      <w:r w:rsidR="006F09B5">
        <w:t xml:space="preserve">the Village has applied for and earned $10,000 from the NYSERDA CEC grant program. Of the pre-approved project list, the </w:t>
      </w:r>
      <w:r>
        <w:t xml:space="preserve">Village can complete </w:t>
      </w:r>
      <w:r w:rsidR="006F09B5">
        <w:t>an</w:t>
      </w:r>
      <w:r>
        <w:t xml:space="preserve"> LED street light conversion</w:t>
      </w:r>
      <w:r w:rsidR="006F09B5">
        <w:t xml:space="preserve"> of the remaining non-LED lights in the village</w:t>
      </w:r>
      <w:r>
        <w:t xml:space="preserve">. The mayor </w:t>
      </w:r>
      <w:r w:rsidR="00732597">
        <w:t>made a motion</w:t>
      </w:r>
      <w:r>
        <w:t xml:space="preserve"> to approve</w:t>
      </w:r>
      <w:r w:rsidR="00732597">
        <w:t xml:space="preserve"> spending $2,187.07 for the LED conversion, which was seconded by Trustee Moroney, carried three in favor, two absent. </w:t>
      </w:r>
      <w:r w:rsidR="006F09B5">
        <w:t xml:space="preserve">The mayor will see what else the Village is able to spend the remainder of the grant on. </w:t>
      </w:r>
    </w:p>
    <w:p w14:paraId="6B549C70" w14:textId="77777777" w:rsidR="00A87DB3" w:rsidRDefault="00A87DB3" w:rsidP="00766DD0">
      <w:pPr>
        <w:pStyle w:val="BodyText"/>
        <w:rPr>
          <w:u w:val="single"/>
        </w:rPr>
      </w:pPr>
    </w:p>
    <w:p w14:paraId="7DBD598A" w14:textId="298F9F00" w:rsidR="00A87DB3" w:rsidRDefault="00EC06EB" w:rsidP="00766DD0">
      <w:pPr>
        <w:pStyle w:val="BodyText"/>
        <w:rPr>
          <w:u w:val="single"/>
        </w:rPr>
      </w:pPr>
      <w:r>
        <w:rPr>
          <w:u w:val="single"/>
        </w:rPr>
        <w:t xml:space="preserve">Solar Panel Research </w:t>
      </w:r>
    </w:p>
    <w:p w14:paraId="1FF00FE7" w14:textId="77777777" w:rsidR="00EC06EB" w:rsidRDefault="00EC06EB" w:rsidP="00766DD0">
      <w:pPr>
        <w:pStyle w:val="BodyText"/>
        <w:rPr>
          <w:u w:val="single"/>
        </w:rPr>
      </w:pPr>
    </w:p>
    <w:p w14:paraId="04D4FAD8" w14:textId="63CC5B72" w:rsidR="00EC06EB" w:rsidRDefault="00EC06EB" w:rsidP="00766DD0">
      <w:pPr>
        <w:pStyle w:val="BodyText"/>
      </w:pPr>
      <w:r>
        <w:t xml:space="preserve">The mayor stated that Trustee Anderson would begin undertaking research into solar panels, and </w:t>
      </w:r>
      <w:r w:rsidR="00CD5364">
        <w:t>a cost analysis of the Village’s electric usage. She stated</w:t>
      </w:r>
      <w:r w:rsidR="006F09B5">
        <w:t xml:space="preserve"> that</w:t>
      </w:r>
      <w:r w:rsidR="00CD5364">
        <w:t xml:space="preserve"> one company came in for an estimate, and a quote will be coming. The mayor stated that </w:t>
      </w:r>
      <w:proofErr w:type="gramStart"/>
      <w:r w:rsidR="00DC6856">
        <w:t>it</w:t>
      </w:r>
      <w:r w:rsidR="006C13C8">
        <w:t>’</w:t>
      </w:r>
      <w:r w:rsidR="00DC6856">
        <w:t>s</w:t>
      </w:r>
      <w:proofErr w:type="gramEnd"/>
      <w:r w:rsidR="00DC6856">
        <w:t xml:space="preserve"> possible that</w:t>
      </w:r>
      <w:r w:rsidR="00CD5364">
        <w:t xml:space="preserve"> Village Hall </w:t>
      </w:r>
      <w:r w:rsidR="00DC6856">
        <w:t>may not be</w:t>
      </w:r>
      <w:r w:rsidR="00CD5364">
        <w:t xml:space="preserve"> a candidate for solar panels, due to </w:t>
      </w:r>
      <w:r w:rsidR="006F09B5">
        <w:t xml:space="preserve">roof </w:t>
      </w:r>
      <w:r w:rsidR="00CD5364">
        <w:t xml:space="preserve">size constraints and other factors. She explained </w:t>
      </w:r>
      <w:r w:rsidR="00DC6856">
        <w:t xml:space="preserve">that the federal ARPA funds need to be allocated by the end of December of this year, and solar was one possible project, but </w:t>
      </w:r>
      <w:r w:rsidR="006F09B5">
        <w:t>APRA funds</w:t>
      </w:r>
      <w:r w:rsidR="00DC6856">
        <w:t xml:space="preserve"> can also be used for FEMA restoration and will be used for the crosswalk and speed signs. </w:t>
      </w:r>
    </w:p>
    <w:p w14:paraId="5EDDFDD1" w14:textId="77777777" w:rsidR="00DC6856" w:rsidRDefault="00DC6856" w:rsidP="00766DD0">
      <w:pPr>
        <w:pStyle w:val="BodyText"/>
      </w:pPr>
    </w:p>
    <w:p w14:paraId="2E94F362" w14:textId="45EE6767" w:rsidR="00DC6856" w:rsidRPr="00DC6856" w:rsidRDefault="00DC6856" w:rsidP="00766DD0">
      <w:pPr>
        <w:pStyle w:val="BodyText"/>
        <w:rPr>
          <w:u w:val="single"/>
        </w:rPr>
      </w:pPr>
      <w:r w:rsidRPr="00DC6856">
        <w:rPr>
          <w:u w:val="single"/>
        </w:rPr>
        <w:t>Fjord Trail Updates</w:t>
      </w:r>
    </w:p>
    <w:p w14:paraId="63081AB6" w14:textId="77777777" w:rsidR="00A87DB3" w:rsidRDefault="00A87DB3" w:rsidP="00766DD0">
      <w:pPr>
        <w:pStyle w:val="BodyText"/>
        <w:rPr>
          <w:u w:val="single"/>
        </w:rPr>
      </w:pPr>
    </w:p>
    <w:p w14:paraId="3302D092" w14:textId="2C303E6F" w:rsidR="00E143B2" w:rsidRDefault="00F71050" w:rsidP="00732992">
      <w:pPr>
        <w:pStyle w:val="BodyText"/>
      </w:pPr>
      <w:r w:rsidRPr="00F71050">
        <w:t xml:space="preserve">Mayor Winward </w:t>
      </w:r>
      <w:r>
        <w:t>stated that a letter went out on 5/21</w:t>
      </w:r>
      <w:r w:rsidR="006F09B5">
        <w:t>/24</w:t>
      </w:r>
      <w:r>
        <w:t xml:space="preserve"> from Amy Kacala to municipal leaders and </w:t>
      </w:r>
      <w:r w:rsidR="00732992">
        <w:t>D</w:t>
      </w:r>
      <w:r>
        <w:t xml:space="preserve">ata </w:t>
      </w:r>
      <w:r w:rsidR="00732992">
        <w:t>C</w:t>
      </w:r>
      <w:r>
        <w:t>ommittee reps, explaining what the next phase of the committee will look like, and how seats would be redistributed. Nelsonville will only have one seat, down from two, and it was explained this was based on population</w:t>
      </w:r>
      <w:r w:rsidR="00732992">
        <w:t>. She stated that on 6/3</w:t>
      </w:r>
      <w:r w:rsidR="006F09B5">
        <w:t>/24</w:t>
      </w:r>
      <w:r w:rsidR="00732992">
        <w:t xml:space="preserve">, the Steering Committee met </w:t>
      </w:r>
      <w:r w:rsidR="006F09B5">
        <w:t xml:space="preserve">and </w:t>
      </w:r>
      <w:r w:rsidR="00732992">
        <w:t>discuss</w:t>
      </w:r>
      <w:r w:rsidR="006F09B5">
        <w:t>ed</w:t>
      </w:r>
      <w:r w:rsidR="00732992">
        <w:t xml:space="preserve"> the upcoming closure of Breakneck Trail, which will be closed for 18 months beginning in November of 2024 for bridge construction. On 6/6, </w:t>
      </w:r>
      <w:r w:rsidR="006F09B5">
        <w:t xml:space="preserve">members of </w:t>
      </w:r>
      <w:r w:rsidR="00732992">
        <w:t xml:space="preserve">the </w:t>
      </w:r>
      <w:r w:rsidR="006F09B5">
        <w:t xml:space="preserve">Philipstown </w:t>
      </w:r>
      <w:r w:rsidR="00732992">
        <w:t>Dat</w:t>
      </w:r>
      <w:r w:rsidR="006F09B5">
        <w:t>a</w:t>
      </w:r>
      <w:r w:rsidR="00732992">
        <w:t xml:space="preserve"> Committee gave a summary report</w:t>
      </w:r>
      <w:r w:rsidR="006F09B5">
        <w:t xml:space="preserve"> of the committee’s work to date</w:t>
      </w:r>
      <w:r w:rsidR="00732992">
        <w:t>. On 6/17, the three municipal leaders had their monthly call with the Parks Department, during which they learned that the Breakneck Tunnel will be closed for construction from July to October, with one lane open to traffic. During construction no hikers will be allowed in the tunnel. The tunnel will be expanded to include a 5’ walkway on the river side, and traffic lanes will be shifted to the mountain side. A crosswalk will also be installed. The mayor expressed her concerns about increased parking issues in the Village due to the trail closures, and there was some discussion among the board regarding public announcements regarding the closures. The mayor stated that</w:t>
      </w:r>
      <w:r w:rsidR="006F09B5">
        <w:t xml:space="preserve"> more</w:t>
      </w:r>
      <w:r w:rsidR="00732992">
        <w:t xml:space="preserve"> </w:t>
      </w:r>
      <w:r w:rsidR="006F09B5">
        <w:t>“</w:t>
      </w:r>
      <w:r w:rsidR="00732992">
        <w:t>no parking</w:t>
      </w:r>
      <w:r w:rsidR="006F09B5">
        <w:t>”</w:t>
      </w:r>
      <w:r w:rsidR="00732992">
        <w:t xml:space="preserve"> signs will be </w:t>
      </w:r>
      <w:r w:rsidR="00732992">
        <w:lastRenderedPageBreak/>
        <w:t>installed along</w:t>
      </w:r>
      <w:r w:rsidR="006F09B5">
        <w:t xml:space="preserve"> the Nelsonville Woods side of</w:t>
      </w:r>
      <w:r w:rsidR="00732992">
        <w:t xml:space="preserve"> Secor Street.</w:t>
      </w:r>
    </w:p>
    <w:p w14:paraId="758F499B" w14:textId="77777777" w:rsidR="006F09B5" w:rsidRPr="00732992" w:rsidRDefault="006F09B5" w:rsidP="00732992">
      <w:pPr>
        <w:pStyle w:val="BodyText"/>
      </w:pPr>
    </w:p>
    <w:p w14:paraId="0600E017" w14:textId="77777777" w:rsidR="00AD5425" w:rsidRDefault="00AD5425" w:rsidP="00AD5425">
      <w:pPr>
        <w:ind w:hanging="2"/>
        <w:jc w:val="both"/>
        <w:rPr>
          <w:b/>
          <w:bCs/>
          <w:spacing w:val="-2"/>
          <w:sz w:val="24"/>
          <w:szCs w:val="24"/>
        </w:rPr>
      </w:pPr>
      <w:r w:rsidRPr="00EC7FA1">
        <w:rPr>
          <w:b/>
          <w:bCs/>
          <w:spacing w:val="-2"/>
          <w:sz w:val="24"/>
          <w:szCs w:val="24"/>
        </w:rPr>
        <w:t>Open to the Floor</w:t>
      </w:r>
    </w:p>
    <w:p w14:paraId="7E8ABCFD" w14:textId="77777777" w:rsidR="00AD5425" w:rsidRDefault="00AD5425" w:rsidP="00AD5425">
      <w:pPr>
        <w:ind w:hanging="2"/>
        <w:jc w:val="both"/>
        <w:rPr>
          <w:b/>
          <w:bCs/>
          <w:spacing w:val="-2"/>
          <w:sz w:val="24"/>
          <w:szCs w:val="24"/>
        </w:rPr>
      </w:pPr>
    </w:p>
    <w:p w14:paraId="753065A6" w14:textId="4215020F" w:rsidR="00AD5425" w:rsidRDefault="00790E37" w:rsidP="00AD5425">
      <w:pPr>
        <w:jc w:val="both"/>
        <w:rPr>
          <w:spacing w:val="-2"/>
          <w:sz w:val="24"/>
          <w:szCs w:val="24"/>
        </w:rPr>
      </w:pPr>
      <w:r>
        <w:rPr>
          <w:spacing w:val="-2"/>
          <w:sz w:val="24"/>
          <w:szCs w:val="24"/>
        </w:rPr>
        <w:t xml:space="preserve">Rebecca Ramirez, Community and Visitor Relations Manager for the Hudson Highland Fjord Trail, </w:t>
      </w:r>
      <w:r w:rsidR="00732992">
        <w:rPr>
          <w:spacing w:val="-2"/>
          <w:sz w:val="24"/>
          <w:szCs w:val="24"/>
        </w:rPr>
        <w:t xml:space="preserve">answered questions from the board and an audience member regarding the Fjord Trail closures. </w:t>
      </w:r>
      <w:r w:rsidR="00815168">
        <w:rPr>
          <w:spacing w:val="-2"/>
          <w:sz w:val="24"/>
          <w:szCs w:val="24"/>
        </w:rPr>
        <w:t xml:space="preserve">Concerns were raised by the board regarding the lack of communication with elected officials in the villages and town. </w:t>
      </w:r>
    </w:p>
    <w:p w14:paraId="3C1E551D" w14:textId="77777777" w:rsidR="00790E37" w:rsidRPr="00EC7FA1" w:rsidRDefault="00790E37" w:rsidP="00AD5425">
      <w:pPr>
        <w:jc w:val="both"/>
        <w:rPr>
          <w:b/>
          <w:bCs/>
          <w:spacing w:val="-2"/>
          <w:sz w:val="24"/>
          <w:szCs w:val="24"/>
        </w:rPr>
      </w:pPr>
    </w:p>
    <w:p w14:paraId="5CB888D0" w14:textId="77777777" w:rsidR="00AD5425" w:rsidRDefault="00AD5425" w:rsidP="00AD5425">
      <w:pPr>
        <w:pStyle w:val="Heading1"/>
        <w:ind w:left="0"/>
      </w:pPr>
      <w:r>
        <w:rPr>
          <w:spacing w:val="-2"/>
        </w:rPr>
        <w:t>Adjournment</w:t>
      </w:r>
    </w:p>
    <w:p w14:paraId="2E6588FA" w14:textId="77777777" w:rsidR="00AD5425" w:rsidRDefault="00AD5425" w:rsidP="00AD5425">
      <w:pPr>
        <w:pStyle w:val="BodyText"/>
        <w:spacing w:before="9"/>
        <w:rPr>
          <w:b/>
          <w:sz w:val="23"/>
        </w:rPr>
      </w:pPr>
    </w:p>
    <w:p w14:paraId="0844AA80" w14:textId="3593A205" w:rsidR="00AD5425" w:rsidRDefault="00815168" w:rsidP="00AD5425">
      <w:pPr>
        <w:pStyle w:val="BodyText"/>
        <w:spacing w:before="1"/>
        <w:ind w:right="203"/>
      </w:pPr>
      <w:r>
        <w:t>Trustee Moroney moved to adjourn the meeting</w:t>
      </w:r>
      <w:r w:rsidR="00AD5425">
        <w:t>,</w:t>
      </w:r>
      <w:r w:rsidR="00AD5425">
        <w:rPr>
          <w:spacing w:val="-8"/>
        </w:rPr>
        <w:t xml:space="preserve"> </w:t>
      </w:r>
      <w:r w:rsidR="00AD5425">
        <w:t>seconded</w:t>
      </w:r>
      <w:r w:rsidR="00AD5425">
        <w:rPr>
          <w:spacing w:val="-8"/>
        </w:rPr>
        <w:t xml:space="preserve"> </w:t>
      </w:r>
      <w:r w:rsidR="00AD5425">
        <w:t>by</w:t>
      </w:r>
      <w:r w:rsidR="00AD5425">
        <w:rPr>
          <w:spacing w:val="-6"/>
        </w:rPr>
        <w:t xml:space="preserve"> </w:t>
      </w:r>
      <w:r w:rsidR="00AD5425">
        <w:t>Trustee</w:t>
      </w:r>
      <w:r w:rsidR="00AD5425">
        <w:rPr>
          <w:spacing w:val="-9"/>
        </w:rPr>
        <w:t xml:space="preserve"> </w:t>
      </w:r>
      <w:r>
        <w:t>Anderson</w:t>
      </w:r>
      <w:r w:rsidR="00AD5425">
        <w:t>,</w:t>
      </w:r>
      <w:r w:rsidR="00AD5425">
        <w:rPr>
          <w:spacing w:val="-6"/>
        </w:rPr>
        <w:t xml:space="preserve"> </w:t>
      </w:r>
      <w:r w:rsidR="00AD5425">
        <w:t>carried</w:t>
      </w:r>
      <w:r w:rsidR="00AD5425">
        <w:rPr>
          <w:spacing w:val="-4"/>
        </w:rPr>
        <w:t xml:space="preserve"> </w:t>
      </w:r>
      <w:r>
        <w:t>three</w:t>
      </w:r>
      <w:r w:rsidR="00AD5425">
        <w:rPr>
          <w:spacing w:val="-8"/>
        </w:rPr>
        <w:t xml:space="preserve"> </w:t>
      </w:r>
      <w:r w:rsidR="00AD5425">
        <w:t>in</w:t>
      </w:r>
      <w:r w:rsidR="00AD5425">
        <w:rPr>
          <w:spacing w:val="-8"/>
        </w:rPr>
        <w:t xml:space="preserve"> </w:t>
      </w:r>
      <w:r w:rsidR="00AD5425">
        <w:t>favor,</w:t>
      </w:r>
      <w:r w:rsidR="00AD5425">
        <w:rPr>
          <w:spacing w:val="-6"/>
        </w:rPr>
        <w:t xml:space="preserve"> </w:t>
      </w:r>
      <w:r>
        <w:rPr>
          <w:spacing w:val="-6"/>
        </w:rPr>
        <w:t>two</w:t>
      </w:r>
      <w:r w:rsidR="00790E37">
        <w:rPr>
          <w:spacing w:val="-6"/>
        </w:rPr>
        <w:t xml:space="preserve"> absent</w:t>
      </w:r>
      <w:r>
        <w:rPr>
          <w:spacing w:val="-6"/>
        </w:rPr>
        <w:t>. The</w:t>
      </w:r>
      <w:r w:rsidR="00AD5425">
        <w:t xml:space="preserve"> meeting was adjourned at </w:t>
      </w:r>
      <w:r>
        <w:t>8:45</w:t>
      </w:r>
      <w:r w:rsidR="00790E37">
        <w:t>pm</w:t>
      </w:r>
      <w:r w:rsidR="00AD5425">
        <w:t>.</w:t>
      </w:r>
    </w:p>
    <w:p w14:paraId="4D4DB582" w14:textId="77777777" w:rsidR="00AD5425" w:rsidRDefault="00AD5425" w:rsidP="00AD5425">
      <w:pPr>
        <w:pStyle w:val="BodyText"/>
        <w:spacing w:before="7"/>
        <w:rPr>
          <w:sz w:val="22"/>
        </w:rPr>
      </w:pPr>
    </w:p>
    <w:p w14:paraId="3939213B" w14:textId="77777777" w:rsidR="00AD5425" w:rsidRDefault="00AD5425" w:rsidP="00AD5425">
      <w:pPr>
        <w:pStyle w:val="BodyText"/>
        <w:spacing w:before="1"/>
      </w:pPr>
      <w:r>
        <w:t>Respectfully</w:t>
      </w:r>
      <w:r>
        <w:rPr>
          <w:spacing w:val="-9"/>
        </w:rPr>
        <w:t xml:space="preserve"> </w:t>
      </w:r>
      <w:r>
        <w:rPr>
          <w:spacing w:val="-2"/>
        </w:rPr>
        <w:t>presented,</w:t>
      </w:r>
    </w:p>
    <w:p w14:paraId="5FBCA894" w14:textId="77777777" w:rsidR="00AD5425" w:rsidRDefault="00AD5425" w:rsidP="00AD5425">
      <w:pPr>
        <w:pStyle w:val="BodyText"/>
        <w:spacing w:before="1"/>
        <w:rPr>
          <w:sz w:val="9"/>
        </w:rPr>
      </w:pPr>
      <w:r>
        <w:rPr>
          <w:noProof/>
        </w:rPr>
        <w:drawing>
          <wp:anchor distT="0" distB="0" distL="0" distR="0" simplePos="0" relativeHeight="251663360" behindDoc="0" locked="0" layoutInCell="1" allowOverlap="1" wp14:anchorId="377CCFCE" wp14:editId="4A3CD6EB">
            <wp:simplePos x="0" y="0"/>
            <wp:positionH relativeFrom="page">
              <wp:posOffset>829605</wp:posOffset>
            </wp:positionH>
            <wp:positionV relativeFrom="paragraph">
              <wp:posOffset>82204</wp:posOffset>
            </wp:positionV>
            <wp:extent cx="952499" cy="561975"/>
            <wp:effectExtent l="0" t="0" r="0" b="0"/>
            <wp:wrapTopAndBottom/>
            <wp:docPr id="1477279007" name="Picture 147727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2499" cy="561975"/>
                    </a:xfrm>
                    <a:prstGeom prst="rect">
                      <a:avLst/>
                    </a:prstGeom>
                  </pic:spPr>
                </pic:pic>
              </a:graphicData>
            </a:graphic>
          </wp:anchor>
        </w:drawing>
      </w:r>
    </w:p>
    <w:p w14:paraId="639C0EEE" w14:textId="77777777" w:rsidR="00AD5425" w:rsidRDefault="00AD5425" w:rsidP="00AD5425">
      <w:pPr>
        <w:pStyle w:val="BodyText"/>
        <w:spacing w:before="41"/>
        <w:ind w:right="7292" w:firstLine="26"/>
        <w:rPr>
          <w:spacing w:val="-2"/>
        </w:rPr>
      </w:pPr>
      <w:r>
        <w:rPr>
          <w:spacing w:val="-2"/>
        </w:rPr>
        <w:t>Melissa</w:t>
      </w:r>
      <w:r>
        <w:rPr>
          <w:spacing w:val="-16"/>
        </w:rPr>
        <w:t xml:space="preserve"> </w:t>
      </w:r>
      <w:r>
        <w:rPr>
          <w:spacing w:val="-2"/>
        </w:rPr>
        <w:t xml:space="preserve">Harris </w:t>
      </w:r>
    </w:p>
    <w:p w14:paraId="5865D311" w14:textId="44F54EF6" w:rsidR="00AD5425" w:rsidRPr="002B6366" w:rsidRDefault="00AD5425" w:rsidP="002B6366">
      <w:pPr>
        <w:pStyle w:val="BodyText"/>
        <w:spacing w:before="41"/>
        <w:ind w:right="7292" w:firstLine="26"/>
        <w:sectPr w:rsidR="00AD5425" w:rsidRPr="002B6366" w:rsidSect="00AB3280">
          <w:headerReference w:type="even" r:id="rId8"/>
          <w:headerReference w:type="default" r:id="rId9"/>
          <w:footerReference w:type="even" r:id="rId10"/>
          <w:footerReference w:type="default" r:id="rId11"/>
          <w:headerReference w:type="first" r:id="rId12"/>
          <w:footerReference w:type="first" r:id="rId13"/>
          <w:pgSz w:w="12240" w:h="20160" w:code="5"/>
          <w:pgMar w:top="1480" w:right="1360" w:bottom="280" w:left="1320" w:header="720" w:footer="720" w:gutter="0"/>
          <w:cols w:space="720"/>
          <w:noEndnote/>
          <w:docGrid w:linePitch="299"/>
        </w:sectPr>
      </w:pPr>
      <w:r>
        <w:t>Village Cle</w:t>
      </w:r>
      <w:r w:rsidR="00F1749D">
        <w:t>rk</w:t>
      </w:r>
    </w:p>
    <w:p w14:paraId="2044F0EC" w14:textId="6AC8D61F" w:rsidR="00F1749D" w:rsidRPr="00F1749D" w:rsidRDefault="00F1749D" w:rsidP="00F1749D">
      <w:pPr>
        <w:tabs>
          <w:tab w:val="left" w:pos="3225"/>
        </w:tabs>
        <w:rPr>
          <w:sz w:val="24"/>
          <w:szCs w:val="24"/>
        </w:rPr>
      </w:pPr>
    </w:p>
    <w:sectPr w:rsidR="00F1749D" w:rsidRPr="00F1749D" w:rsidSect="00011BD7">
      <w:headerReference w:type="even" r:id="rId14"/>
      <w:headerReference w:type="default" r:id="rId15"/>
      <w:footerReference w:type="even" r:id="rId16"/>
      <w:footerReference w:type="default" r:id="rId17"/>
      <w:headerReference w:type="first" r:id="rId18"/>
      <w:footerReference w:type="first" r:id="rId19"/>
      <w:pgSz w:w="12240" w:h="20160" w:code="5"/>
      <w:pgMar w:top="1840" w:right="146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EDC6" w14:textId="77777777" w:rsidR="00E641FF" w:rsidRDefault="00E641FF" w:rsidP="00860C2F">
      <w:r>
        <w:separator/>
      </w:r>
    </w:p>
  </w:endnote>
  <w:endnote w:type="continuationSeparator" w:id="0">
    <w:p w14:paraId="0D51E9C9" w14:textId="77777777" w:rsidR="00E641FF" w:rsidRDefault="00E641FF" w:rsidP="0086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8591" w14:textId="77777777" w:rsidR="00AB3280" w:rsidRDefault="00AB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95A2" w14:textId="77777777" w:rsidR="00AB3280" w:rsidRDefault="00AB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2AB2" w14:textId="77777777" w:rsidR="00AB3280" w:rsidRDefault="00AB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5CA3" w14:textId="77777777" w:rsidR="00860C2F" w:rsidRDefault="00860C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AF6F" w14:textId="77777777" w:rsidR="00860C2F" w:rsidRDefault="00860C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B548" w14:textId="77777777" w:rsidR="00860C2F" w:rsidRDefault="0086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80798" w14:textId="77777777" w:rsidR="00E641FF" w:rsidRDefault="00E641FF" w:rsidP="00860C2F">
      <w:r>
        <w:separator/>
      </w:r>
    </w:p>
  </w:footnote>
  <w:footnote w:type="continuationSeparator" w:id="0">
    <w:p w14:paraId="7EA2E17F" w14:textId="77777777" w:rsidR="00E641FF" w:rsidRDefault="00E641FF" w:rsidP="0086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AF5B" w14:textId="77777777" w:rsidR="00AB3280" w:rsidRDefault="00AB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DE5F" w14:textId="040C2A6E" w:rsidR="00AB3280" w:rsidRDefault="00AB3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E150" w14:textId="77777777" w:rsidR="00AB3280" w:rsidRDefault="00AB3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6BA2" w14:textId="77777777" w:rsidR="00860C2F" w:rsidRDefault="00860C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9012" w14:textId="160B1187" w:rsidR="00860C2F" w:rsidRDefault="00860C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E86" w14:textId="77777777" w:rsidR="00860C2F" w:rsidRDefault="0086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200" w:hanging="360"/>
      </w:pPr>
      <w:rPr>
        <w:rFonts w:ascii="Symbol" w:hAnsi="Symbol" w:cs="Symbol"/>
        <w:b w:val="0"/>
        <w:bCs w:val="0"/>
        <w:i w:val="0"/>
        <w:iCs w:val="0"/>
        <w:spacing w:val="0"/>
        <w:w w:val="100"/>
        <w:sz w:val="24"/>
        <w:szCs w:val="24"/>
      </w:rPr>
    </w:lvl>
    <w:lvl w:ilvl="1">
      <w:numFmt w:val="bullet"/>
      <w:lvlText w:val="•"/>
      <w:lvlJc w:val="left"/>
      <w:pPr>
        <w:ind w:left="2036" w:hanging="360"/>
      </w:pPr>
    </w:lvl>
    <w:lvl w:ilvl="2">
      <w:numFmt w:val="bullet"/>
      <w:lvlText w:val="•"/>
      <w:lvlJc w:val="left"/>
      <w:pPr>
        <w:ind w:left="2872" w:hanging="360"/>
      </w:pPr>
    </w:lvl>
    <w:lvl w:ilvl="3">
      <w:numFmt w:val="bullet"/>
      <w:lvlText w:val="•"/>
      <w:lvlJc w:val="left"/>
      <w:pPr>
        <w:ind w:left="3708" w:hanging="360"/>
      </w:pPr>
    </w:lvl>
    <w:lvl w:ilvl="4">
      <w:numFmt w:val="bullet"/>
      <w:lvlText w:val="•"/>
      <w:lvlJc w:val="left"/>
      <w:pPr>
        <w:ind w:left="4544" w:hanging="360"/>
      </w:pPr>
    </w:lvl>
    <w:lvl w:ilvl="5">
      <w:numFmt w:val="bullet"/>
      <w:lvlText w:val="•"/>
      <w:lvlJc w:val="left"/>
      <w:pPr>
        <w:ind w:left="5380" w:hanging="360"/>
      </w:pPr>
    </w:lvl>
    <w:lvl w:ilvl="6">
      <w:numFmt w:val="bullet"/>
      <w:lvlText w:val="•"/>
      <w:lvlJc w:val="left"/>
      <w:pPr>
        <w:ind w:left="6216" w:hanging="360"/>
      </w:pPr>
    </w:lvl>
    <w:lvl w:ilvl="7">
      <w:numFmt w:val="bullet"/>
      <w:lvlText w:val="•"/>
      <w:lvlJc w:val="left"/>
      <w:pPr>
        <w:ind w:left="7052" w:hanging="360"/>
      </w:pPr>
    </w:lvl>
    <w:lvl w:ilvl="8">
      <w:numFmt w:val="bullet"/>
      <w:lvlText w:val="•"/>
      <w:lvlJc w:val="left"/>
      <w:pPr>
        <w:ind w:left="7888" w:hanging="360"/>
      </w:pPr>
    </w:lvl>
  </w:abstractNum>
  <w:num w:numId="1" w16cid:durableId="160360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DC"/>
    <w:rsid w:val="00011BD7"/>
    <w:rsid w:val="000343FA"/>
    <w:rsid w:val="00034475"/>
    <w:rsid w:val="0007520B"/>
    <w:rsid w:val="000B1C80"/>
    <w:rsid w:val="00137B5D"/>
    <w:rsid w:val="00157269"/>
    <w:rsid w:val="001678F5"/>
    <w:rsid w:val="001E2870"/>
    <w:rsid w:val="001E42AD"/>
    <w:rsid w:val="00256B84"/>
    <w:rsid w:val="002728B8"/>
    <w:rsid w:val="002A2E0D"/>
    <w:rsid w:val="002A32E9"/>
    <w:rsid w:val="002B6366"/>
    <w:rsid w:val="002C38DC"/>
    <w:rsid w:val="002E787B"/>
    <w:rsid w:val="003E43C3"/>
    <w:rsid w:val="003F7193"/>
    <w:rsid w:val="00420BD6"/>
    <w:rsid w:val="00431721"/>
    <w:rsid w:val="004400B6"/>
    <w:rsid w:val="00464045"/>
    <w:rsid w:val="00502ED6"/>
    <w:rsid w:val="00530D8C"/>
    <w:rsid w:val="00584962"/>
    <w:rsid w:val="005E104F"/>
    <w:rsid w:val="00630D77"/>
    <w:rsid w:val="006470D4"/>
    <w:rsid w:val="00656503"/>
    <w:rsid w:val="006C13C8"/>
    <w:rsid w:val="006C4E56"/>
    <w:rsid w:val="006D5690"/>
    <w:rsid w:val="006F09B5"/>
    <w:rsid w:val="007136AF"/>
    <w:rsid w:val="00732597"/>
    <w:rsid w:val="00732992"/>
    <w:rsid w:val="00762CA4"/>
    <w:rsid w:val="00763CBB"/>
    <w:rsid w:val="00766DD0"/>
    <w:rsid w:val="00780918"/>
    <w:rsid w:val="00784B9E"/>
    <w:rsid w:val="00790E37"/>
    <w:rsid w:val="007D0EDE"/>
    <w:rsid w:val="007E324F"/>
    <w:rsid w:val="0080637C"/>
    <w:rsid w:val="00815168"/>
    <w:rsid w:val="008175D1"/>
    <w:rsid w:val="00860C2F"/>
    <w:rsid w:val="00882D38"/>
    <w:rsid w:val="008A31FE"/>
    <w:rsid w:val="008D2C9C"/>
    <w:rsid w:val="00927629"/>
    <w:rsid w:val="00934BB2"/>
    <w:rsid w:val="00956553"/>
    <w:rsid w:val="00971B7A"/>
    <w:rsid w:val="009A1100"/>
    <w:rsid w:val="009B328D"/>
    <w:rsid w:val="009B62D3"/>
    <w:rsid w:val="009C42F1"/>
    <w:rsid w:val="009C5A19"/>
    <w:rsid w:val="009C6472"/>
    <w:rsid w:val="00A136DC"/>
    <w:rsid w:val="00A30826"/>
    <w:rsid w:val="00A74C70"/>
    <w:rsid w:val="00A866BD"/>
    <w:rsid w:val="00A86837"/>
    <w:rsid w:val="00A87DB3"/>
    <w:rsid w:val="00A9000E"/>
    <w:rsid w:val="00AB3280"/>
    <w:rsid w:val="00AB5A43"/>
    <w:rsid w:val="00AD5425"/>
    <w:rsid w:val="00B600ED"/>
    <w:rsid w:val="00B85DDF"/>
    <w:rsid w:val="00BD4F5B"/>
    <w:rsid w:val="00BE370B"/>
    <w:rsid w:val="00C0376B"/>
    <w:rsid w:val="00C176BC"/>
    <w:rsid w:val="00C42627"/>
    <w:rsid w:val="00CA6B1E"/>
    <w:rsid w:val="00CC0EA2"/>
    <w:rsid w:val="00CC5FA0"/>
    <w:rsid w:val="00CD5364"/>
    <w:rsid w:val="00CF504F"/>
    <w:rsid w:val="00D64495"/>
    <w:rsid w:val="00D81588"/>
    <w:rsid w:val="00DB6424"/>
    <w:rsid w:val="00DC6856"/>
    <w:rsid w:val="00DE3D50"/>
    <w:rsid w:val="00E01987"/>
    <w:rsid w:val="00E143B2"/>
    <w:rsid w:val="00E5193C"/>
    <w:rsid w:val="00E5333E"/>
    <w:rsid w:val="00E641FF"/>
    <w:rsid w:val="00E77885"/>
    <w:rsid w:val="00E86A22"/>
    <w:rsid w:val="00EA2E34"/>
    <w:rsid w:val="00EB317A"/>
    <w:rsid w:val="00EB6347"/>
    <w:rsid w:val="00EC06EB"/>
    <w:rsid w:val="00EC7FA1"/>
    <w:rsid w:val="00ED2A9C"/>
    <w:rsid w:val="00F05B74"/>
    <w:rsid w:val="00F11142"/>
    <w:rsid w:val="00F1749D"/>
    <w:rsid w:val="00F206AE"/>
    <w:rsid w:val="00F32B49"/>
    <w:rsid w:val="00F71050"/>
    <w:rsid w:val="00F812F2"/>
    <w:rsid w:val="00FA568B"/>
    <w:rsid w:val="00FA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7312"/>
  <w15:docId w15:val="{FF878BFD-C799-40F1-A146-891A1A9E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DC"/>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9"/>
    <w:qFormat/>
    <w:rsid w:val="002C38DC"/>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D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C38DC"/>
    <w:rPr>
      <w:sz w:val="24"/>
      <w:szCs w:val="24"/>
    </w:rPr>
  </w:style>
  <w:style w:type="character" w:customStyle="1" w:styleId="BodyTextChar">
    <w:name w:val="Body Text Char"/>
    <w:basedOn w:val="DefaultParagraphFont"/>
    <w:link w:val="BodyText"/>
    <w:uiPriority w:val="1"/>
    <w:rsid w:val="002C38DC"/>
    <w:rPr>
      <w:rFonts w:ascii="Times New Roman" w:eastAsia="Times New Roman" w:hAnsi="Times New Roman" w:cs="Times New Roman"/>
      <w:sz w:val="24"/>
      <w:szCs w:val="24"/>
    </w:rPr>
  </w:style>
  <w:style w:type="table" w:customStyle="1" w:styleId="TableGrid">
    <w:name w:val="TableGrid"/>
    <w:rsid w:val="002C38DC"/>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60C2F"/>
    <w:pPr>
      <w:tabs>
        <w:tab w:val="center" w:pos="4680"/>
        <w:tab w:val="right" w:pos="9360"/>
      </w:tabs>
    </w:pPr>
  </w:style>
  <w:style w:type="character" w:customStyle="1" w:styleId="HeaderChar">
    <w:name w:val="Header Char"/>
    <w:basedOn w:val="DefaultParagraphFont"/>
    <w:link w:val="Header"/>
    <w:uiPriority w:val="99"/>
    <w:rsid w:val="00860C2F"/>
    <w:rPr>
      <w:rFonts w:ascii="Times New Roman" w:eastAsia="Times New Roman" w:hAnsi="Times New Roman" w:cs="Times New Roman"/>
    </w:rPr>
  </w:style>
  <w:style w:type="paragraph" w:styleId="Footer">
    <w:name w:val="footer"/>
    <w:basedOn w:val="Normal"/>
    <w:link w:val="FooterChar"/>
    <w:uiPriority w:val="99"/>
    <w:unhideWhenUsed/>
    <w:rsid w:val="00860C2F"/>
    <w:pPr>
      <w:tabs>
        <w:tab w:val="center" w:pos="4680"/>
        <w:tab w:val="right" w:pos="9360"/>
      </w:tabs>
    </w:pPr>
  </w:style>
  <w:style w:type="character" w:customStyle="1" w:styleId="FooterChar">
    <w:name w:val="Footer Char"/>
    <w:basedOn w:val="DefaultParagraphFont"/>
    <w:link w:val="Footer"/>
    <w:uiPriority w:val="99"/>
    <w:rsid w:val="00860C2F"/>
    <w:rPr>
      <w:rFonts w:ascii="Times New Roman" w:eastAsia="Times New Roman" w:hAnsi="Times New Roman" w:cs="Times New Roman"/>
    </w:rPr>
  </w:style>
  <w:style w:type="character" w:styleId="LineNumber">
    <w:name w:val="line number"/>
    <w:basedOn w:val="DefaultParagraphFont"/>
    <w:uiPriority w:val="99"/>
    <w:semiHidden/>
    <w:unhideWhenUsed/>
    <w:rsid w:val="00C42627"/>
  </w:style>
  <w:style w:type="paragraph" w:customStyle="1" w:styleId="Default">
    <w:name w:val="Default"/>
    <w:rsid w:val="00A87DB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6832">
      <w:bodyDiv w:val="1"/>
      <w:marLeft w:val="0"/>
      <w:marRight w:val="0"/>
      <w:marTop w:val="0"/>
      <w:marBottom w:val="0"/>
      <w:divBdr>
        <w:top w:val="none" w:sz="0" w:space="0" w:color="auto"/>
        <w:left w:val="none" w:sz="0" w:space="0" w:color="auto"/>
        <w:bottom w:val="none" w:sz="0" w:space="0" w:color="auto"/>
        <w:right w:val="none" w:sz="0" w:space="0" w:color="auto"/>
      </w:divBdr>
    </w:div>
    <w:div w:id="54403830">
      <w:bodyDiv w:val="1"/>
      <w:marLeft w:val="0"/>
      <w:marRight w:val="0"/>
      <w:marTop w:val="0"/>
      <w:marBottom w:val="0"/>
      <w:divBdr>
        <w:top w:val="none" w:sz="0" w:space="0" w:color="auto"/>
        <w:left w:val="none" w:sz="0" w:space="0" w:color="auto"/>
        <w:bottom w:val="none" w:sz="0" w:space="0" w:color="auto"/>
        <w:right w:val="none" w:sz="0" w:space="0" w:color="auto"/>
      </w:divBdr>
    </w:div>
    <w:div w:id="225381082">
      <w:bodyDiv w:val="1"/>
      <w:marLeft w:val="0"/>
      <w:marRight w:val="0"/>
      <w:marTop w:val="0"/>
      <w:marBottom w:val="0"/>
      <w:divBdr>
        <w:top w:val="none" w:sz="0" w:space="0" w:color="auto"/>
        <w:left w:val="none" w:sz="0" w:space="0" w:color="auto"/>
        <w:bottom w:val="none" w:sz="0" w:space="0" w:color="auto"/>
        <w:right w:val="none" w:sz="0" w:space="0" w:color="auto"/>
      </w:divBdr>
    </w:div>
    <w:div w:id="230847014">
      <w:bodyDiv w:val="1"/>
      <w:marLeft w:val="0"/>
      <w:marRight w:val="0"/>
      <w:marTop w:val="0"/>
      <w:marBottom w:val="0"/>
      <w:divBdr>
        <w:top w:val="none" w:sz="0" w:space="0" w:color="auto"/>
        <w:left w:val="none" w:sz="0" w:space="0" w:color="auto"/>
        <w:bottom w:val="none" w:sz="0" w:space="0" w:color="auto"/>
        <w:right w:val="none" w:sz="0" w:space="0" w:color="auto"/>
      </w:divBdr>
    </w:div>
    <w:div w:id="325745677">
      <w:bodyDiv w:val="1"/>
      <w:marLeft w:val="0"/>
      <w:marRight w:val="0"/>
      <w:marTop w:val="0"/>
      <w:marBottom w:val="0"/>
      <w:divBdr>
        <w:top w:val="none" w:sz="0" w:space="0" w:color="auto"/>
        <w:left w:val="none" w:sz="0" w:space="0" w:color="auto"/>
        <w:bottom w:val="none" w:sz="0" w:space="0" w:color="auto"/>
        <w:right w:val="none" w:sz="0" w:space="0" w:color="auto"/>
      </w:divBdr>
    </w:div>
    <w:div w:id="506991248">
      <w:bodyDiv w:val="1"/>
      <w:marLeft w:val="0"/>
      <w:marRight w:val="0"/>
      <w:marTop w:val="0"/>
      <w:marBottom w:val="0"/>
      <w:divBdr>
        <w:top w:val="none" w:sz="0" w:space="0" w:color="auto"/>
        <w:left w:val="none" w:sz="0" w:space="0" w:color="auto"/>
        <w:bottom w:val="none" w:sz="0" w:space="0" w:color="auto"/>
        <w:right w:val="none" w:sz="0" w:space="0" w:color="auto"/>
      </w:divBdr>
    </w:div>
    <w:div w:id="527254545">
      <w:bodyDiv w:val="1"/>
      <w:marLeft w:val="0"/>
      <w:marRight w:val="0"/>
      <w:marTop w:val="0"/>
      <w:marBottom w:val="0"/>
      <w:divBdr>
        <w:top w:val="none" w:sz="0" w:space="0" w:color="auto"/>
        <w:left w:val="none" w:sz="0" w:space="0" w:color="auto"/>
        <w:bottom w:val="none" w:sz="0" w:space="0" w:color="auto"/>
        <w:right w:val="none" w:sz="0" w:space="0" w:color="auto"/>
      </w:divBdr>
    </w:div>
    <w:div w:id="839583002">
      <w:bodyDiv w:val="1"/>
      <w:marLeft w:val="0"/>
      <w:marRight w:val="0"/>
      <w:marTop w:val="0"/>
      <w:marBottom w:val="0"/>
      <w:divBdr>
        <w:top w:val="none" w:sz="0" w:space="0" w:color="auto"/>
        <w:left w:val="none" w:sz="0" w:space="0" w:color="auto"/>
        <w:bottom w:val="none" w:sz="0" w:space="0" w:color="auto"/>
        <w:right w:val="none" w:sz="0" w:space="0" w:color="auto"/>
      </w:divBdr>
    </w:div>
    <w:div w:id="852063940">
      <w:bodyDiv w:val="1"/>
      <w:marLeft w:val="0"/>
      <w:marRight w:val="0"/>
      <w:marTop w:val="0"/>
      <w:marBottom w:val="0"/>
      <w:divBdr>
        <w:top w:val="none" w:sz="0" w:space="0" w:color="auto"/>
        <w:left w:val="none" w:sz="0" w:space="0" w:color="auto"/>
        <w:bottom w:val="none" w:sz="0" w:space="0" w:color="auto"/>
        <w:right w:val="none" w:sz="0" w:space="0" w:color="auto"/>
      </w:divBdr>
    </w:div>
    <w:div w:id="1139494778">
      <w:bodyDiv w:val="1"/>
      <w:marLeft w:val="0"/>
      <w:marRight w:val="0"/>
      <w:marTop w:val="0"/>
      <w:marBottom w:val="0"/>
      <w:divBdr>
        <w:top w:val="none" w:sz="0" w:space="0" w:color="auto"/>
        <w:left w:val="none" w:sz="0" w:space="0" w:color="auto"/>
        <w:bottom w:val="none" w:sz="0" w:space="0" w:color="auto"/>
        <w:right w:val="none" w:sz="0" w:space="0" w:color="auto"/>
      </w:divBdr>
    </w:div>
    <w:div w:id="1156846343">
      <w:bodyDiv w:val="1"/>
      <w:marLeft w:val="0"/>
      <w:marRight w:val="0"/>
      <w:marTop w:val="0"/>
      <w:marBottom w:val="0"/>
      <w:divBdr>
        <w:top w:val="none" w:sz="0" w:space="0" w:color="auto"/>
        <w:left w:val="none" w:sz="0" w:space="0" w:color="auto"/>
        <w:bottom w:val="none" w:sz="0" w:space="0" w:color="auto"/>
        <w:right w:val="none" w:sz="0" w:space="0" w:color="auto"/>
      </w:divBdr>
    </w:div>
    <w:div w:id="1585072183">
      <w:bodyDiv w:val="1"/>
      <w:marLeft w:val="0"/>
      <w:marRight w:val="0"/>
      <w:marTop w:val="0"/>
      <w:marBottom w:val="0"/>
      <w:divBdr>
        <w:top w:val="none" w:sz="0" w:space="0" w:color="auto"/>
        <w:left w:val="none" w:sz="0" w:space="0" w:color="auto"/>
        <w:bottom w:val="none" w:sz="0" w:space="0" w:color="auto"/>
        <w:right w:val="none" w:sz="0" w:space="0" w:color="auto"/>
      </w:divBdr>
    </w:div>
    <w:div w:id="1696537260">
      <w:bodyDiv w:val="1"/>
      <w:marLeft w:val="0"/>
      <w:marRight w:val="0"/>
      <w:marTop w:val="0"/>
      <w:marBottom w:val="0"/>
      <w:divBdr>
        <w:top w:val="none" w:sz="0" w:space="0" w:color="auto"/>
        <w:left w:val="none" w:sz="0" w:space="0" w:color="auto"/>
        <w:bottom w:val="none" w:sz="0" w:space="0" w:color="auto"/>
        <w:right w:val="none" w:sz="0" w:space="0" w:color="auto"/>
      </w:divBdr>
    </w:div>
    <w:div w:id="188470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2024-07-16T15:13:00Z</cp:lastPrinted>
  <dcterms:created xsi:type="dcterms:W3CDTF">2024-07-16T15:39:00Z</dcterms:created>
  <dcterms:modified xsi:type="dcterms:W3CDTF">2024-07-16T15:39:00Z</dcterms:modified>
</cp:coreProperties>
</file>